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2255"/>
        <w:gridCol w:w="17"/>
        <w:gridCol w:w="3943"/>
      </w:tblGrid>
      <w:tr w:rsidR="00B56ADF" w:rsidRPr="008A5088" w:rsidTr="00480961">
        <w:tc>
          <w:tcPr>
            <w:tcW w:w="3969" w:type="dxa"/>
          </w:tcPr>
          <w:p w:rsidR="00B56ADF" w:rsidRDefault="00B56ADF" w:rsidP="004809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CONSILIUL SUPREM PENTRU ŞTIINŢĂ ŞI DEZVOLTARE TEHNOLOGICĂ AL ACADEMIEI </w:t>
            </w:r>
            <w:r>
              <w:rPr>
                <w:b/>
                <w:sz w:val="22"/>
              </w:rPr>
              <w:br/>
              <w:t>DE ŞTIINŢE A MOLDOVEI</w:t>
            </w:r>
          </w:p>
        </w:tc>
        <w:tc>
          <w:tcPr>
            <w:tcW w:w="2272" w:type="dxa"/>
            <w:gridSpan w:val="2"/>
          </w:tcPr>
          <w:tbl>
            <w:tblPr>
              <w:tblW w:w="0" w:type="auto"/>
              <w:tblLayout w:type="fixed"/>
              <w:tblLook w:val="0000"/>
            </w:tblPr>
            <w:tblGrid>
              <w:gridCol w:w="2005"/>
            </w:tblGrid>
            <w:tr w:rsidR="00B56ADF" w:rsidTr="00480961">
              <w:tc>
                <w:tcPr>
                  <w:tcW w:w="2005" w:type="dxa"/>
                </w:tcPr>
                <w:p w:rsidR="00B56ADF" w:rsidRDefault="00B56ADF" w:rsidP="00480961">
                  <w:pPr>
                    <w:jc w:val="center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55345" cy="1116965"/>
                        <wp:effectExtent l="19050" t="0" r="1905" b="0"/>
                        <wp:docPr id="1" name="Рисунок 1" descr="ant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nt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116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6ADF" w:rsidRDefault="00B56ADF" w:rsidP="00480961">
                  <w:pPr>
                    <w:jc w:val="center"/>
                  </w:pPr>
                </w:p>
              </w:tc>
            </w:tr>
          </w:tbl>
          <w:p w:rsidR="00B56ADF" w:rsidRDefault="00B56ADF" w:rsidP="00480961">
            <w:pPr>
              <w:spacing w:line="480" w:lineRule="auto"/>
              <w:jc w:val="center"/>
            </w:pPr>
          </w:p>
        </w:tc>
        <w:tc>
          <w:tcPr>
            <w:tcW w:w="3943" w:type="dxa"/>
          </w:tcPr>
          <w:p w:rsidR="00B56ADF" w:rsidRDefault="00B56ADF" w:rsidP="0048096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SUPREME COUNCIL ON </w:t>
            </w:r>
            <w:r w:rsidR="00860246">
              <w:rPr>
                <w:b/>
                <w:sz w:val="22"/>
                <w:lang w:val="en-US"/>
              </w:rPr>
              <w:br/>
            </w:r>
            <w:r>
              <w:rPr>
                <w:b/>
                <w:sz w:val="21"/>
                <w:lang w:val="en-US"/>
              </w:rPr>
              <w:t>SCIENCE AND TECHNOLOGICAL DEVELOPMENT OF THE ACADEMY OF SCIENCES OF MOLDOVA</w:t>
            </w:r>
            <w:r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B56ADF" w:rsidRPr="008A5088" w:rsidTr="00480961">
        <w:trPr>
          <w:trHeight w:val="339"/>
        </w:trPr>
        <w:tc>
          <w:tcPr>
            <w:tcW w:w="10184" w:type="dxa"/>
            <w:gridSpan w:val="4"/>
          </w:tcPr>
          <w:p w:rsidR="00B56ADF" w:rsidRDefault="00B56ADF" w:rsidP="00480961">
            <w:pPr>
              <w:tabs>
                <w:tab w:val="left" w:pos="9060"/>
              </w:tabs>
              <w:spacing w:line="200" w:lineRule="exact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rPr>
                <w:lang w:val="en-US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pStyle w:val="Heading1"/>
              <w:rPr>
                <w:bCs/>
                <w:i w:val="0"/>
                <w:sz w:val="32"/>
                <w:szCs w:val="32"/>
              </w:rPr>
            </w:pPr>
            <w:r w:rsidRPr="00860246">
              <w:rPr>
                <w:bCs/>
                <w:i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/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  <w:jc w:val="center"/>
              <w:rPr>
                <w:b/>
                <w:sz w:val="30"/>
              </w:rPr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</w:pPr>
          </w:p>
        </w:tc>
      </w:tr>
      <w:tr w:rsidR="00B56ADF" w:rsidTr="00480961">
        <w:trPr>
          <w:trHeight w:val="37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860246">
            <w:pPr>
              <w:rPr>
                <w:lang w:val="en-US"/>
              </w:rPr>
            </w:pPr>
            <w:r>
              <w:rPr>
                <w:spacing w:val="20"/>
              </w:rPr>
              <w:t>“</w:t>
            </w:r>
            <w:r w:rsidR="00860246">
              <w:rPr>
                <w:spacing w:val="20"/>
              </w:rPr>
              <w:t xml:space="preserve"> 21 </w:t>
            </w:r>
            <w:r>
              <w:rPr>
                <w:spacing w:val="20"/>
              </w:rPr>
              <w:t xml:space="preserve">” </w:t>
            </w:r>
            <w:r w:rsidR="00860246">
              <w:rPr>
                <w:spacing w:val="20"/>
              </w:rPr>
              <w:t xml:space="preserve">aprilie </w:t>
            </w:r>
            <w:r>
              <w:rPr>
                <w:spacing w:val="20"/>
              </w:rPr>
              <w:t>20</w:t>
            </w:r>
            <w:r>
              <w:rPr>
                <w:spacing w:val="20"/>
                <w:lang w:val="en-US"/>
              </w:rPr>
              <w:t>16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860246" w:rsidP="009C7E34">
            <w:pPr>
              <w:pStyle w:val="Heading2"/>
            </w:pPr>
            <w:r>
              <w:rPr>
                <w:b w:val="0"/>
                <w:bCs/>
              </w:rPr>
              <w:t xml:space="preserve">         </w:t>
            </w:r>
            <w:r w:rsidR="00B56ADF">
              <w:rPr>
                <w:b w:val="0"/>
                <w:bCs/>
              </w:rPr>
              <w:t>N</w:t>
            </w:r>
            <w:r w:rsidR="00B56ADF">
              <w:rPr>
                <w:b w:val="0"/>
                <w:bCs/>
                <w:caps w:val="0"/>
              </w:rPr>
              <w:t>r</w:t>
            </w:r>
            <w:r w:rsidR="00B56ADF">
              <w:rPr>
                <w:b w:val="0"/>
                <w:bCs/>
              </w:rPr>
              <w:t xml:space="preserve">. </w:t>
            </w:r>
            <w:r>
              <w:rPr>
                <w:b w:val="0"/>
                <w:bCs/>
              </w:rPr>
              <w:t>14</w:t>
            </w:r>
            <w:r w:rsidR="009C7E34">
              <w:rPr>
                <w:b w:val="0"/>
                <w:bCs/>
              </w:rPr>
              <w:t>8</w:t>
            </w: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/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  <w:rPr>
                <w:b/>
                <w:sz w:val="30"/>
              </w:rPr>
            </w:pPr>
            <w:r>
              <w:t>mun. Chişinău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pStyle w:val="Header"/>
              <w:tabs>
                <w:tab w:val="left" w:pos="708"/>
              </w:tabs>
            </w:pP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/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pStyle w:val="Header"/>
              <w:tabs>
                <w:tab w:val="left" w:pos="708"/>
              </w:tabs>
            </w:pPr>
          </w:p>
        </w:tc>
      </w:tr>
    </w:tbl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72"/>
      </w:tblGrid>
      <w:tr w:rsidR="00B56ADF" w:rsidRPr="006C5BCA" w:rsidTr="00122F3B">
        <w:tc>
          <w:tcPr>
            <w:tcW w:w="6172" w:type="dxa"/>
          </w:tcPr>
          <w:p w:rsidR="00B56ADF" w:rsidRPr="006C5BCA" w:rsidRDefault="00B56ADF" w:rsidP="00480961">
            <w:pPr>
              <w:jc w:val="both"/>
              <w:rPr>
                <w:bCs/>
                <w:sz w:val="28"/>
                <w:szCs w:val="28"/>
              </w:rPr>
            </w:pPr>
          </w:p>
          <w:p w:rsidR="00B56ADF" w:rsidRPr="006C5BCA" w:rsidRDefault="00B56ADF" w:rsidP="00122F3B">
            <w:pPr>
              <w:ind w:right="-816"/>
              <w:rPr>
                <w:sz w:val="28"/>
                <w:szCs w:val="28"/>
              </w:rPr>
            </w:pPr>
            <w:r w:rsidRPr="006C5BCA">
              <w:rPr>
                <w:bCs/>
                <w:sz w:val="28"/>
                <w:szCs w:val="28"/>
              </w:rPr>
              <w:t xml:space="preserve">Cu privire </w:t>
            </w:r>
            <w:r w:rsidRPr="006C5BCA">
              <w:rPr>
                <w:sz w:val="28"/>
                <w:szCs w:val="28"/>
              </w:rPr>
              <w:t xml:space="preserve">la </w:t>
            </w:r>
            <w:r w:rsidR="00860246" w:rsidRPr="006C5BCA">
              <w:rPr>
                <w:sz w:val="28"/>
                <w:szCs w:val="28"/>
              </w:rPr>
              <w:t xml:space="preserve">conferirea Diplomei de </w:t>
            </w:r>
            <w:r w:rsidR="00E142B3">
              <w:rPr>
                <w:sz w:val="28"/>
                <w:szCs w:val="28"/>
              </w:rPr>
              <w:br/>
            </w:r>
            <w:r w:rsidR="009C7E34">
              <w:rPr>
                <w:sz w:val="28"/>
                <w:szCs w:val="28"/>
              </w:rPr>
              <w:t xml:space="preserve">Onoare </w:t>
            </w:r>
            <w:r w:rsidR="00860246" w:rsidRPr="006C5BCA">
              <w:rPr>
                <w:sz w:val="28"/>
                <w:szCs w:val="28"/>
              </w:rPr>
              <w:t xml:space="preserve">a </w:t>
            </w:r>
            <w:r w:rsidR="006C5BCA" w:rsidRPr="006C5BCA">
              <w:rPr>
                <w:sz w:val="28"/>
                <w:szCs w:val="28"/>
              </w:rPr>
              <w:t xml:space="preserve">AȘM </w:t>
            </w:r>
            <w:r w:rsidR="00860246" w:rsidRPr="006C5BCA">
              <w:rPr>
                <w:sz w:val="28"/>
                <w:szCs w:val="28"/>
              </w:rPr>
              <w:t>d</w:t>
            </w:r>
            <w:r w:rsidR="009C7E34">
              <w:rPr>
                <w:sz w:val="28"/>
                <w:szCs w:val="28"/>
              </w:rPr>
              <w:t xml:space="preserve">lui Valeriu </w:t>
            </w:r>
            <w:proofErr w:type="spellStart"/>
            <w:r w:rsidR="009C7E34">
              <w:rPr>
                <w:sz w:val="28"/>
                <w:szCs w:val="28"/>
              </w:rPr>
              <w:t>Vozian</w:t>
            </w:r>
            <w:proofErr w:type="spellEnd"/>
            <w:r w:rsidR="00122F3B">
              <w:rPr>
                <w:sz w:val="28"/>
                <w:szCs w:val="28"/>
              </w:rPr>
              <w:t xml:space="preserve">, </w:t>
            </w:r>
            <w:r w:rsidR="00122F3B" w:rsidRPr="006C5BCA">
              <w:rPr>
                <w:sz w:val="28"/>
                <w:szCs w:val="28"/>
                <w:lang w:val="en-US"/>
              </w:rPr>
              <w:t xml:space="preserve"> </w:t>
            </w:r>
            <w:r w:rsidR="0047235C">
              <w:rPr>
                <w:sz w:val="28"/>
                <w:szCs w:val="28"/>
                <w:lang w:val="en-US"/>
              </w:rPr>
              <w:br/>
            </w:r>
            <w:r w:rsidRPr="006C5BCA">
              <w:rPr>
                <w:sz w:val="28"/>
                <w:szCs w:val="28"/>
              </w:rPr>
              <w:t>d</w:t>
            </w:r>
            <w:r w:rsidR="00860246" w:rsidRPr="006C5BCA">
              <w:rPr>
                <w:sz w:val="28"/>
                <w:szCs w:val="28"/>
              </w:rPr>
              <w:t xml:space="preserve">octor </w:t>
            </w:r>
            <w:r w:rsidRPr="006C5BCA">
              <w:rPr>
                <w:sz w:val="28"/>
                <w:szCs w:val="28"/>
              </w:rPr>
              <w:t xml:space="preserve">în </w:t>
            </w:r>
            <w:r w:rsidR="0047235C">
              <w:rPr>
                <w:sz w:val="28"/>
                <w:szCs w:val="28"/>
              </w:rPr>
              <w:t>agricultură</w:t>
            </w:r>
            <w:r w:rsidR="00BC46E1">
              <w:rPr>
                <w:sz w:val="28"/>
                <w:szCs w:val="28"/>
              </w:rPr>
              <w:t xml:space="preserve"> </w:t>
            </w:r>
          </w:p>
          <w:p w:rsidR="00B56ADF" w:rsidRPr="006C5BCA" w:rsidRDefault="00B56ADF" w:rsidP="00B56ADF">
            <w:pPr>
              <w:jc w:val="both"/>
              <w:rPr>
                <w:sz w:val="28"/>
                <w:szCs w:val="28"/>
              </w:rPr>
            </w:pPr>
          </w:p>
        </w:tc>
      </w:tr>
    </w:tbl>
    <w:p w:rsidR="00B56ADF" w:rsidRPr="006C5BCA" w:rsidRDefault="00B56ADF" w:rsidP="00B56ADF">
      <w:pPr>
        <w:tabs>
          <w:tab w:val="left" w:pos="540"/>
        </w:tabs>
        <w:jc w:val="both"/>
        <w:rPr>
          <w:sz w:val="28"/>
          <w:szCs w:val="28"/>
        </w:rPr>
      </w:pPr>
    </w:p>
    <w:p w:rsidR="00B56ADF" w:rsidRDefault="00B56ADF" w:rsidP="00D617F1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6C5BCA">
        <w:rPr>
          <w:sz w:val="28"/>
          <w:szCs w:val="28"/>
        </w:rPr>
        <w:t xml:space="preserve">În temeiul art. 64 al Regulamentului Consiliului Suprem pentru Ştiinţă şi Dezvoltare Tehnologică al </w:t>
      </w:r>
      <w:r w:rsidR="006C5BCA" w:rsidRPr="006C5BCA">
        <w:rPr>
          <w:sz w:val="28"/>
          <w:szCs w:val="28"/>
        </w:rPr>
        <w:t>Academiei de Ştiinţe a Moldovei</w:t>
      </w:r>
      <w:r w:rsidRPr="006C5BCA">
        <w:rPr>
          <w:sz w:val="28"/>
          <w:szCs w:val="28"/>
        </w:rPr>
        <w:t>, Consiliul Suprem pentru Ştiinţă şi Dezvoltare Tehnologică al AŞM</w:t>
      </w:r>
      <w:r w:rsidRPr="006C5BCA">
        <w:rPr>
          <w:bCs/>
          <w:sz w:val="28"/>
          <w:szCs w:val="28"/>
        </w:rPr>
        <w:t xml:space="preserve"> </w:t>
      </w:r>
      <w:r w:rsidRPr="006C5BCA">
        <w:rPr>
          <w:b/>
          <w:sz w:val="28"/>
          <w:szCs w:val="28"/>
        </w:rPr>
        <w:t>HOTĂRĂŞTE</w:t>
      </w:r>
      <w:r w:rsidRPr="006C5BCA">
        <w:rPr>
          <w:bCs/>
          <w:sz w:val="28"/>
          <w:szCs w:val="28"/>
        </w:rPr>
        <w:t>:</w:t>
      </w:r>
    </w:p>
    <w:p w:rsidR="00BC46E1" w:rsidRDefault="00BC46E1" w:rsidP="00D617F1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EC11F8" w:rsidRPr="00EC11F8" w:rsidRDefault="00BC46E1" w:rsidP="00BC46E1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EC11F8">
        <w:rPr>
          <w:sz w:val="28"/>
          <w:szCs w:val="28"/>
        </w:rPr>
        <w:t xml:space="preserve">Se conferă Diploma de </w:t>
      </w:r>
      <w:r w:rsidR="0047235C" w:rsidRPr="00EC11F8">
        <w:rPr>
          <w:sz w:val="28"/>
          <w:szCs w:val="28"/>
        </w:rPr>
        <w:t xml:space="preserve">Onoare </w:t>
      </w:r>
      <w:r w:rsidRPr="00EC11F8">
        <w:rPr>
          <w:sz w:val="28"/>
          <w:szCs w:val="28"/>
        </w:rPr>
        <w:t xml:space="preserve">a Academiei de Ştiinţe a Moldovei </w:t>
      </w:r>
      <w:r w:rsidR="00974794" w:rsidRPr="00EC11F8">
        <w:rPr>
          <w:sz w:val="28"/>
          <w:szCs w:val="28"/>
        </w:rPr>
        <w:br/>
      </w:r>
      <w:r w:rsidRPr="00EC11F8">
        <w:rPr>
          <w:sz w:val="28"/>
          <w:szCs w:val="28"/>
        </w:rPr>
        <w:t>d</w:t>
      </w:r>
      <w:r w:rsidR="0047235C" w:rsidRPr="00EC11F8">
        <w:rPr>
          <w:sz w:val="28"/>
          <w:szCs w:val="28"/>
        </w:rPr>
        <w:t xml:space="preserve">lui </w:t>
      </w:r>
      <w:r w:rsidR="00EC11F8" w:rsidRPr="00EC11F8">
        <w:rPr>
          <w:sz w:val="28"/>
          <w:szCs w:val="28"/>
        </w:rPr>
        <w:t xml:space="preserve">Valeriu </w:t>
      </w:r>
      <w:proofErr w:type="spellStart"/>
      <w:r w:rsidR="00EC11F8" w:rsidRPr="00EC11F8">
        <w:rPr>
          <w:sz w:val="28"/>
          <w:szCs w:val="28"/>
        </w:rPr>
        <w:t>Vozian</w:t>
      </w:r>
      <w:proofErr w:type="spellEnd"/>
      <w:r w:rsidRPr="00EC11F8">
        <w:rPr>
          <w:sz w:val="28"/>
          <w:szCs w:val="28"/>
        </w:rPr>
        <w:t xml:space="preserve">, doctor în </w:t>
      </w:r>
      <w:r w:rsidR="00EC11F8" w:rsidRPr="00EC11F8">
        <w:rPr>
          <w:sz w:val="28"/>
          <w:szCs w:val="28"/>
        </w:rPr>
        <w:t>agricultură</w:t>
      </w:r>
      <w:r w:rsidRPr="00EC11F8">
        <w:rPr>
          <w:sz w:val="28"/>
          <w:szCs w:val="28"/>
        </w:rPr>
        <w:t xml:space="preserve">, director al </w:t>
      </w:r>
      <w:r w:rsidR="00EC11F8" w:rsidRPr="00EC11F8">
        <w:rPr>
          <w:sz w:val="28"/>
          <w:szCs w:val="28"/>
        </w:rPr>
        <w:t xml:space="preserve">Institutului de Cercetări pentru Culturile de </w:t>
      </w:r>
      <w:proofErr w:type="spellStart"/>
      <w:r w:rsidR="00EC11F8" w:rsidRPr="00EC11F8">
        <w:rPr>
          <w:sz w:val="28"/>
          <w:szCs w:val="28"/>
        </w:rPr>
        <w:t>Cîmp</w:t>
      </w:r>
      <w:proofErr w:type="spellEnd"/>
      <w:r w:rsidR="00EC11F8" w:rsidRPr="00EC11F8">
        <w:rPr>
          <w:sz w:val="28"/>
          <w:szCs w:val="28"/>
        </w:rPr>
        <w:t xml:space="preserve"> „Selecția”</w:t>
      </w:r>
      <w:r w:rsidR="00EC11F8" w:rsidRPr="00EC11F8">
        <w:rPr>
          <w:sz w:val="28"/>
          <w:szCs w:val="28"/>
          <w:lang w:val="en-US"/>
        </w:rPr>
        <w:t xml:space="preserve">, </w:t>
      </w:r>
      <w:r w:rsidR="00EC11F8" w:rsidRPr="00EC11F8">
        <w:rPr>
          <w:sz w:val="28"/>
          <w:szCs w:val="28"/>
        </w:rPr>
        <w:t>p</w:t>
      </w:r>
      <w:bookmarkStart w:id="0" w:name="_GoBack"/>
      <w:bookmarkEnd w:id="0"/>
      <w:r w:rsidR="00EC11F8" w:rsidRPr="00EC11F8">
        <w:rPr>
          <w:sz w:val="28"/>
          <w:szCs w:val="28"/>
        </w:rPr>
        <w:t>entru realizări științifice importante în domeniul fitotehniei  și în legătură cu aniversarea a 70-a de la crearea primelor instituții științifice și a 55-a de la fondarea Academiei de Ştiinţe a Moldovei.</w:t>
      </w:r>
    </w:p>
    <w:p w:rsidR="00EC11F8" w:rsidRDefault="00EC11F8" w:rsidP="00BC46E1">
      <w:pPr>
        <w:spacing w:line="360" w:lineRule="exact"/>
        <w:ind w:firstLine="709"/>
        <w:jc w:val="both"/>
        <w:rPr>
          <w:sz w:val="28"/>
          <w:szCs w:val="28"/>
        </w:rPr>
      </w:pP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DD3E44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Preşedinte, </w:t>
      </w:r>
    </w:p>
    <w:p w:rsidR="00B56ADF" w:rsidRPr="006C5BCA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academician </w:t>
      </w:r>
      <w:r w:rsidRPr="006C5BCA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ab/>
        <w:t xml:space="preserve">        </w:t>
      </w:r>
      <w:r w:rsidRPr="006C5BCA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ab/>
      </w:r>
      <w:r w:rsidR="00DD3E44">
        <w:rPr>
          <w:b/>
          <w:bCs/>
          <w:sz w:val="28"/>
          <w:szCs w:val="28"/>
        </w:rPr>
        <w:tab/>
      </w:r>
      <w:r w:rsidR="00DD3E44">
        <w:rPr>
          <w:b/>
          <w:bCs/>
          <w:sz w:val="28"/>
          <w:szCs w:val="28"/>
        </w:rPr>
        <w:tab/>
      </w:r>
      <w:r w:rsidR="00155B85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 xml:space="preserve">Gheorghe DUCA </w:t>
      </w:r>
    </w:p>
    <w:p w:rsidR="00B56ADF" w:rsidRPr="006C5BCA" w:rsidRDefault="00B56ADF" w:rsidP="00B56ADF">
      <w:pPr>
        <w:ind w:left="4236" w:firstLine="12"/>
        <w:rPr>
          <w:b/>
          <w:bCs/>
          <w:caps/>
          <w:sz w:val="28"/>
          <w:szCs w:val="28"/>
        </w:rPr>
      </w:pPr>
    </w:p>
    <w:p w:rsidR="00DD3E44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Secretar ştiinţific general, </w:t>
      </w:r>
    </w:p>
    <w:p w:rsidR="00B56ADF" w:rsidRPr="006C5BCA" w:rsidRDefault="00155B85" w:rsidP="00155B85">
      <w:pPr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DD3E44">
        <w:rPr>
          <w:b/>
          <w:bCs/>
          <w:sz w:val="28"/>
          <w:szCs w:val="28"/>
        </w:rPr>
        <w:t xml:space="preserve">octor </w:t>
      </w:r>
      <w:r w:rsidR="00B56ADF" w:rsidRPr="006C5BCA">
        <w:rPr>
          <w:b/>
          <w:bCs/>
          <w:sz w:val="28"/>
          <w:szCs w:val="28"/>
        </w:rPr>
        <w:t>hab</w:t>
      </w:r>
      <w:r w:rsidR="00DD3E44">
        <w:rPr>
          <w:b/>
          <w:bCs/>
          <w:sz w:val="28"/>
          <w:szCs w:val="28"/>
        </w:rPr>
        <w:t xml:space="preserve">ilitat </w:t>
      </w:r>
      <w:r w:rsidR="00DD3E44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 xml:space="preserve">  </w:t>
      </w:r>
      <w:r w:rsidR="00B56ADF" w:rsidRPr="006C5BCA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>Aurelia HANGANU</w:t>
      </w:r>
    </w:p>
    <w:p w:rsidR="00B56ADF" w:rsidRPr="006C5BCA" w:rsidRDefault="00B56ADF" w:rsidP="00B56ADF">
      <w:pPr>
        <w:rPr>
          <w:sz w:val="28"/>
          <w:szCs w:val="28"/>
        </w:rPr>
      </w:pPr>
    </w:p>
    <w:p w:rsidR="00B56ADF" w:rsidRDefault="00B56ADF" w:rsidP="00B56ADF"/>
    <w:p w:rsidR="0021678D" w:rsidRDefault="0021678D"/>
    <w:sectPr w:rsidR="0021678D" w:rsidSect="00122F3B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56ADF"/>
    <w:rsid w:val="00122F3B"/>
    <w:rsid w:val="00155B85"/>
    <w:rsid w:val="001A5BFE"/>
    <w:rsid w:val="0021678D"/>
    <w:rsid w:val="00351259"/>
    <w:rsid w:val="0047235C"/>
    <w:rsid w:val="004B1AAD"/>
    <w:rsid w:val="005C59DF"/>
    <w:rsid w:val="006C5BCA"/>
    <w:rsid w:val="00860246"/>
    <w:rsid w:val="00974794"/>
    <w:rsid w:val="009C7E34"/>
    <w:rsid w:val="00B56ADF"/>
    <w:rsid w:val="00B82A88"/>
    <w:rsid w:val="00BC46E1"/>
    <w:rsid w:val="00C664EF"/>
    <w:rsid w:val="00D617F1"/>
    <w:rsid w:val="00DD3E44"/>
    <w:rsid w:val="00DF46FE"/>
    <w:rsid w:val="00E142B3"/>
    <w:rsid w:val="00E15E45"/>
    <w:rsid w:val="00EC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B56ADF"/>
    <w:pPr>
      <w:keepNext/>
      <w:jc w:val="center"/>
      <w:outlineLvl w:val="0"/>
    </w:pPr>
    <w:rPr>
      <w:b/>
      <w:i/>
      <w:spacing w:val="1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56ADF"/>
    <w:pPr>
      <w:keepNext/>
      <w:ind w:right="-455"/>
      <w:jc w:val="center"/>
      <w:outlineLvl w:val="1"/>
    </w:pPr>
    <w:rPr>
      <w:b/>
      <w:cap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ADF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Heading2Char">
    <w:name w:val="Heading 2 Char"/>
    <w:basedOn w:val="DefaultParagraphFont"/>
    <w:link w:val="Heading2"/>
    <w:rsid w:val="00B56ADF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paragraph" w:styleId="Header">
    <w:name w:val="header"/>
    <w:basedOn w:val="Normal"/>
    <w:link w:val="HeaderChar"/>
    <w:rsid w:val="00B56ADF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B56ADF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table" w:styleId="TableGrid">
    <w:name w:val="Table Grid"/>
    <w:basedOn w:val="TableNormal"/>
    <w:rsid w:val="00B5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DF"/>
    <w:rPr>
      <w:rFonts w:ascii="Tahoma" w:eastAsia="Times New Roman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qFormat/>
    <w:rsid w:val="00B56ADF"/>
    <w:pPr>
      <w:keepNext/>
      <w:jc w:val="center"/>
      <w:outlineLvl w:val="0"/>
    </w:pPr>
    <w:rPr>
      <w:b/>
      <w:i/>
      <w:spacing w:val="10"/>
      <w:szCs w:val="20"/>
      <w:lang w:val="en-GB"/>
    </w:rPr>
  </w:style>
  <w:style w:type="paragraph" w:styleId="2">
    <w:name w:val="heading 2"/>
    <w:basedOn w:val="a"/>
    <w:next w:val="a"/>
    <w:link w:val="20"/>
    <w:qFormat/>
    <w:rsid w:val="00B56ADF"/>
    <w:pPr>
      <w:keepNext/>
      <w:ind w:right="-455"/>
      <w:jc w:val="center"/>
      <w:outlineLvl w:val="1"/>
    </w:pPr>
    <w:rPr>
      <w:b/>
      <w:caps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ADF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B56ADF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paragraph" w:styleId="a3">
    <w:name w:val="header"/>
    <w:basedOn w:val="a"/>
    <w:link w:val="a4"/>
    <w:rsid w:val="00B56ADF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B56ADF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table" w:styleId="a5">
    <w:name w:val="Table Grid"/>
    <w:basedOn w:val="a1"/>
    <w:rsid w:val="00B5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ADF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Colaborator</cp:lastModifiedBy>
  <cp:revision>6</cp:revision>
  <cp:lastPrinted>2016-05-03T13:07:00Z</cp:lastPrinted>
  <dcterms:created xsi:type="dcterms:W3CDTF">2016-05-03T12:56:00Z</dcterms:created>
  <dcterms:modified xsi:type="dcterms:W3CDTF">2016-05-03T13:08:00Z</dcterms:modified>
</cp:coreProperties>
</file>