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1" w:type="dxa"/>
        <w:tblLayout w:type="fixed"/>
        <w:tblLook w:val="01E0"/>
      </w:tblPr>
      <w:tblGrid>
        <w:gridCol w:w="3743"/>
        <w:gridCol w:w="187"/>
        <w:gridCol w:w="2056"/>
        <w:gridCol w:w="187"/>
        <w:gridCol w:w="3738"/>
      </w:tblGrid>
      <w:tr w:rsidR="00CA0DF6" w:rsidRPr="00C74953" w:rsidTr="00C611FF">
        <w:tc>
          <w:tcPr>
            <w:tcW w:w="3930" w:type="dxa"/>
            <w:gridSpan w:val="2"/>
          </w:tcPr>
          <w:p w:rsidR="00690C63" w:rsidRPr="00BA5277" w:rsidRDefault="00690C63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  <w:p w:rsidR="00CA0DF6" w:rsidRPr="00BA5277" w:rsidRDefault="00CA0DF6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BA5277">
              <w:rPr>
                <w:b/>
                <w:bCs/>
                <w:sz w:val="20"/>
                <w:szCs w:val="20"/>
                <w:lang w:val="ro-RO"/>
              </w:rPr>
              <w:t xml:space="preserve">CONSILIUL SUPREM PENTRU ŞTIINŢĂ ŞI DEZVOLTARE TEHNOLOGICĂ AL ACADEMIEI </w:t>
            </w:r>
            <w:r w:rsidRPr="00BA5277">
              <w:rPr>
                <w:b/>
                <w:bCs/>
                <w:sz w:val="20"/>
                <w:szCs w:val="20"/>
                <w:lang w:val="ro-RO"/>
              </w:rPr>
              <w:br/>
              <w:t>DE ŞTIINŢE A MOLDOVEI</w:t>
            </w:r>
          </w:p>
        </w:tc>
        <w:tc>
          <w:tcPr>
            <w:tcW w:w="2056" w:type="dxa"/>
          </w:tcPr>
          <w:p w:rsidR="00CA0DF6" w:rsidRPr="00BA5277" w:rsidRDefault="00792E92">
            <w:pPr>
              <w:spacing w:line="480" w:lineRule="auto"/>
              <w:jc w:val="center"/>
              <w:rPr>
                <w:sz w:val="20"/>
                <w:szCs w:val="20"/>
                <w:lang w:val="ro-RO"/>
              </w:rPr>
            </w:pPr>
            <w:r w:rsidRPr="00BA5277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857250" cy="1114425"/>
                  <wp:effectExtent l="0" t="0" r="0" b="9525"/>
                  <wp:docPr id="1" name="Рисунок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5" w:type="dxa"/>
            <w:gridSpan w:val="2"/>
          </w:tcPr>
          <w:p w:rsidR="00690C63" w:rsidRPr="00BA5277" w:rsidRDefault="00690C63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  <w:p w:rsidR="00CA0DF6" w:rsidRPr="00BA5277" w:rsidRDefault="00CA0DF6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BA5277">
              <w:rPr>
                <w:b/>
                <w:bCs/>
                <w:sz w:val="20"/>
                <w:szCs w:val="20"/>
                <w:lang w:val="ro-RO"/>
              </w:rPr>
              <w:t xml:space="preserve">SUPREME COUNCIL ON SCIENCE AND TECHNOLOGICAL DEVELOPMENT OF THE ACADEMY OF SCIENCES OF MOLDOVA </w:t>
            </w:r>
          </w:p>
        </w:tc>
      </w:tr>
      <w:tr w:rsidR="00CA0DF6" w:rsidRPr="00C74953" w:rsidTr="00C611FF">
        <w:trPr>
          <w:trHeight w:val="568"/>
        </w:trPr>
        <w:tc>
          <w:tcPr>
            <w:tcW w:w="9911" w:type="dxa"/>
            <w:gridSpan w:val="5"/>
          </w:tcPr>
          <w:p w:rsidR="00CA0DF6" w:rsidRPr="00BA5277" w:rsidRDefault="00CA0DF6">
            <w:pPr>
              <w:spacing w:line="200" w:lineRule="exact"/>
              <w:jc w:val="center"/>
              <w:rPr>
                <w:lang w:val="ro-RO"/>
              </w:rPr>
            </w:pPr>
            <w:r w:rsidRPr="00BA5277">
              <w:rPr>
                <w:lang w:val="ro-RO"/>
              </w:rPr>
              <w:t xml:space="preserve"> </w:t>
            </w:r>
          </w:p>
        </w:tc>
      </w:tr>
      <w:tr w:rsidR="00CA0DF6" w:rsidRPr="00BA5277" w:rsidTr="00C611FF">
        <w:tc>
          <w:tcPr>
            <w:tcW w:w="3743" w:type="dxa"/>
          </w:tcPr>
          <w:p w:rsidR="00CA0DF6" w:rsidRPr="00BA5277" w:rsidRDefault="00CA0DF6">
            <w:pPr>
              <w:rPr>
                <w:lang w:val="ro-RO"/>
              </w:rPr>
            </w:pPr>
          </w:p>
        </w:tc>
        <w:tc>
          <w:tcPr>
            <w:tcW w:w="2430" w:type="dxa"/>
            <w:gridSpan w:val="3"/>
          </w:tcPr>
          <w:p w:rsidR="00CA0DF6" w:rsidRPr="00BA5277" w:rsidRDefault="00CA0DF6">
            <w:pPr>
              <w:pStyle w:val="Heading1"/>
              <w:jc w:val="center"/>
              <w:rPr>
                <w:rFonts w:ascii="Times New Roman" w:hAnsi="Times New Roman" w:cs="Times New Roman"/>
                <w:bCs w:val="0"/>
                <w:lang w:val="ro-RO"/>
              </w:rPr>
            </w:pPr>
            <w:r w:rsidRPr="00BA5277">
              <w:rPr>
                <w:rFonts w:ascii="Times New Roman" w:hAnsi="Times New Roman" w:cs="Times New Roman"/>
                <w:bCs w:val="0"/>
                <w:spacing w:val="20"/>
                <w:lang w:val="ro-RO"/>
              </w:rPr>
              <w:t>HOTĂRÎRE</w:t>
            </w:r>
          </w:p>
        </w:tc>
        <w:tc>
          <w:tcPr>
            <w:tcW w:w="3738" w:type="dxa"/>
          </w:tcPr>
          <w:p w:rsidR="00CA0DF6" w:rsidRPr="00BA5277" w:rsidRDefault="00CA0DF6">
            <w:pPr>
              <w:rPr>
                <w:sz w:val="32"/>
                <w:szCs w:val="32"/>
                <w:lang w:val="ro-RO"/>
              </w:rPr>
            </w:pPr>
          </w:p>
        </w:tc>
      </w:tr>
      <w:tr w:rsidR="00CA0DF6" w:rsidRPr="00BA5277" w:rsidTr="00C611FF">
        <w:tc>
          <w:tcPr>
            <w:tcW w:w="3743" w:type="dxa"/>
          </w:tcPr>
          <w:p w:rsidR="00CA0DF6" w:rsidRPr="00BA5277" w:rsidRDefault="00CA0DF6">
            <w:pPr>
              <w:spacing w:line="180" w:lineRule="exact"/>
              <w:rPr>
                <w:lang w:val="ro-RO"/>
              </w:rPr>
            </w:pPr>
          </w:p>
        </w:tc>
        <w:tc>
          <w:tcPr>
            <w:tcW w:w="2430" w:type="dxa"/>
            <w:gridSpan w:val="3"/>
          </w:tcPr>
          <w:p w:rsidR="00CA0DF6" w:rsidRPr="00BA5277" w:rsidRDefault="00CA0DF6">
            <w:pPr>
              <w:spacing w:line="180" w:lineRule="exact"/>
              <w:jc w:val="center"/>
              <w:rPr>
                <w:b/>
                <w:lang w:val="ro-RO"/>
              </w:rPr>
            </w:pPr>
          </w:p>
        </w:tc>
        <w:tc>
          <w:tcPr>
            <w:tcW w:w="3738" w:type="dxa"/>
          </w:tcPr>
          <w:p w:rsidR="00CA0DF6" w:rsidRPr="00BA5277" w:rsidRDefault="00CA0DF6">
            <w:pPr>
              <w:spacing w:line="180" w:lineRule="exact"/>
              <w:rPr>
                <w:lang w:val="ro-RO"/>
              </w:rPr>
            </w:pPr>
          </w:p>
        </w:tc>
      </w:tr>
      <w:tr w:rsidR="00CA0DF6" w:rsidRPr="00BA5277" w:rsidTr="00C611FF">
        <w:trPr>
          <w:trHeight w:val="377"/>
        </w:trPr>
        <w:tc>
          <w:tcPr>
            <w:tcW w:w="3743" w:type="dxa"/>
          </w:tcPr>
          <w:p w:rsidR="00CA0DF6" w:rsidRPr="00BA5277" w:rsidRDefault="0066349D" w:rsidP="009574F8">
            <w:pPr>
              <w:rPr>
                <w:lang w:val="ro-RO"/>
              </w:rPr>
            </w:pPr>
            <w:r w:rsidRPr="00BA5277">
              <w:rPr>
                <w:lang w:val="ro-RO"/>
              </w:rPr>
              <w:t>„</w:t>
            </w:r>
            <w:r w:rsidR="00494254">
              <w:rPr>
                <w:lang w:val="ro-RO"/>
              </w:rPr>
              <w:t xml:space="preserve"> </w:t>
            </w:r>
            <w:r w:rsidR="00C611FF">
              <w:rPr>
                <w:lang w:val="ro-RO"/>
              </w:rPr>
              <w:t xml:space="preserve"> </w:t>
            </w:r>
            <w:r w:rsidR="00980A05">
              <w:rPr>
                <w:lang w:val="ro-RO"/>
              </w:rPr>
              <w:t>2</w:t>
            </w:r>
            <w:r w:rsidR="009574F8">
              <w:rPr>
                <w:lang w:val="ro-RO"/>
              </w:rPr>
              <w:t>1</w:t>
            </w:r>
            <w:r w:rsidR="00494254">
              <w:rPr>
                <w:lang w:val="ro-RO"/>
              </w:rPr>
              <w:t xml:space="preserve"> </w:t>
            </w:r>
            <w:r w:rsidR="00CA0DF6" w:rsidRPr="00BA5277">
              <w:rPr>
                <w:lang w:val="ro-RO"/>
              </w:rPr>
              <w:t>”</w:t>
            </w:r>
            <w:r w:rsidRPr="00BA5277">
              <w:rPr>
                <w:lang w:val="ro-RO"/>
              </w:rPr>
              <w:t xml:space="preserve"> </w:t>
            </w:r>
            <w:r w:rsidR="009574F8">
              <w:rPr>
                <w:lang w:val="ro-RO"/>
              </w:rPr>
              <w:t>aprilie</w:t>
            </w:r>
            <w:r w:rsidR="00CA0DF6" w:rsidRPr="00BA5277">
              <w:rPr>
                <w:lang w:val="ro-RO"/>
              </w:rPr>
              <w:t xml:space="preserve"> 201</w:t>
            </w:r>
            <w:r w:rsidR="009574F8">
              <w:rPr>
                <w:lang w:val="ro-RO"/>
              </w:rPr>
              <w:t>6</w:t>
            </w:r>
          </w:p>
        </w:tc>
        <w:tc>
          <w:tcPr>
            <w:tcW w:w="2430" w:type="dxa"/>
            <w:gridSpan w:val="3"/>
          </w:tcPr>
          <w:p w:rsidR="00CA0DF6" w:rsidRPr="00BA5277" w:rsidRDefault="00CA0DF6">
            <w:pPr>
              <w:jc w:val="center"/>
              <w:rPr>
                <w:lang w:val="ro-RO"/>
              </w:rPr>
            </w:pPr>
          </w:p>
        </w:tc>
        <w:tc>
          <w:tcPr>
            <w:tcW w:w="3738" w:type="dxa"/>
          </w:tcPr>
          <w:p w:rsidR="00CA0DF6" w:rsidRPr="00BA5277" w:rsidRDefault="009B074A" w:rsidP="009B074A">
            <w:pPr>
              <w:pStyle w:val="Heading2"/>
              <w:ind w:left="1475"/>
              <w:rPr>
                <w:sz w:val="24"/>
              </w:rPr>
            </w:pPr>
            <w:r>
              <w:rPr>
                <w:bCs/>
                <w:sz w:val="24"/>
              </w:rPr>
              <w:t xml:space="preserve">    </w:t>
            </w:r>
            <w:r w:rsidR="00CA0DF6" w:rsidRPr="00BA5277">
              <w:rPr>
                <w:bCs/>
                <w:sz w:val="24"/>
              </w:rPr>
              <w:t xml:space="preserve">Nr. </w:t>
            </w:r>
            <w:r w:rsidR="0092078E">
              <w:rPr>
                <w:bCs/>
                <w:sz w:val="24"/>
              </w:rPr>
              <w:t>125</w:t>
            </w:r>
          </w:p>
        </w:tc>
      </w:tr>
      <w:tr w:rsidR="00CA0DF6" w:rsidRPr="00BA5277" w:rsidTr="00C611FF">
        <w:tc>
          <w:tcPr>
            <w:tcW w:w="3743" w:type="dxa"/>
          </w:tcPr>
          <w:p w:rsidR="00CA0DF6" w:rsidRPr="00BA5277" w:rsidRDefault="00CA0DF6">
            <w:pPr>
              <w:rPr>
                <w:lang w:val="ro-RO"/>
              </w:rPr>
            </w:pPr>
          </w:p>
        </w:tc>
        <w:tc>
          <w:tcPr>
            <w:tcW w:w="2430" w:type="dxa"/>
            <w:gridSpan w:val="3"/>
          </w:tcPr>
          <w:p w:rsidR="00CA0DF6" w:rsidRPr="00BA5277" w:rsidRDefault="00CA0DF6">
            <w:pPr>
              <w:jc w:val="center"/>
              <w:rPr>
                <w:b/>
                <w:lang w:val="ro-RO"/>
              </w:rPr>
            </w:pPr>
            <w:r w:rsidRPr="00BA5277">
              <w:rPr>
                <w:lang w:val="ro-RO"/>
              </w:rPr>
              <w:t>mun. Chişinău</w:t>
            </w:r>
          </w:p>
        </w:tc>
        <w:tc>
          <w:tcPr>
            <w:tcW w:w="3738" w:type="dxa"/>
          </w:tcPr>
          <w:p w:rsidR="00CA0DF6" w:rsidRPr="00BA5277" w:rsidRDefault="00CA0DF6">
            <w:pPr>
              <w:rPr>
                <w:lang w:val="ro-RO"/>
              </w:rPr>
            </w:pPr>
          </w:p>
        </w:tc>
      </w:tr>
    </w:tbl>
    <w:p w:rsidR="00CA0DF6" w:rsidRPr="00BA5277" w:rsidRDefault="00CA0DF6" w:rsidP="00CA0DF6">
      <w:pPr>
        <w:rPr>
          <w:color w:val="000000"/>
          <w:lang w:val="ro-RO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3"/>
      </w:tblGrid>
      <w:tr w:rsidR="00CA0DF6" w:rsidRPr="00C74953" w:rsidTr="00CA0DF6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CA0DF6" w:rsidRDefault="00EB127F" w:rsidP="009574F8">
            <w:pPr>
              <w:jc w:val="both"/>
              <w:rPr>
                <w:color w:val="000000"/>
                <w:lang w:val="ro-RO"/>
              </w:rPr>
            </w:pPr>
            <w:r w:rsidRPr="0092078E">
              <w:rPr>
                <w:color w:val="000000"/>
                <w:lang w:val="ro-RO"/>
              </w:rPr>
              <w:t xml:space="preserve">Cu privire la aprobarea listei </w:t>
            </w:r>
            <w:r w:rsidR="00967F10" w:rsidRPr="0092078E">
              <w:rPr>
                <w:color w:val="000000"/>
                <w:lang w:val="ro-RO"/>
              </w:rPr>
              <w:t>candidaților</w:t>
            </w:r>
            <w:r w:rsidR="005C7B8A" w:rsidRPr="0092078E">
              <w:rPr>
                <w:color w:val="000000"/>
                <w:lang w:val="ro-RO"/>
              </w:rPr>
              <w:t xml:space="preserve"> la postul de conducere vacant</w:t>
            </w:r>
            <w:r w:rsidRPr="0092078E">
              <w:rPr>
                <w:color w:val="000000"/>
                <w:lang w:val="ro-RO"/>
              </w:rPr>
              <w:t xml:space="preserve"> din cadrul </w:t>
            </w:r>
            <w:r w:rsidR="009574F8" w:rsidRPr="0092078E">
              <w:rPr>
                <w:color w:val="000000"/>
                <w:lang w:val="ro-RO"/>
              </w:rPr>
              <w:t>Institutului de Ecologie și Geografie</w:t>
            </w:r>
          </w:p>
          <w:p w:rsidR="0092078E" w:rsidRPr="0092078E" w:rsidRDefault="0092078E" w:rsidP="009574F8">
            <w:pPr>
              <w:jc w:val="both"/>
              <w:rPr>
                <w:color w:val="000000"/>
                <w:lang w:val="ro-RO"/>
              </w:rPr>
            </w:pPr>
          </w:p>
        </w:tc>
      </w:tr>
    </w:tbl>
    <w:p w:rsidR="00D533C4" w:rsidRPr="00BA5277" w:rsidRDefault="00D533C4" w:rsidP="00C611FF">
      <w:pPr>
        <w:spacing w:line="320" w:lineRule="exact"/>
        <w:ind w:firstLine="708"/>
        <w:jc w:val="both"/>
        <w:rPr>
          <w:lang w:val="ro-RO"/>
        </w:rPr>
      </w:pPr>
      <w:r w:rsidRPr="00BA5277">
        <w:rPr>
          <w:lang w:val="ro-RO"/>
        </w:rPr>
        <w:t>În temeiul art. 8</w:t>
      </w:r>
      <w:r w:rsidR="00681C68">
        <w:rPr>
          <w:lang w:val="ro-RO"/>
        </w:rPr>
        <w:t>6</w:t>
      </w:r>
      <w:r w:rsidRPr="00BA5277">
        <w:rPr>
          <w:lang w:val="ro-RO"/>
        </w:rPr>
        <w:t xml:space="preserve"> </w:t>
      </w:r>
      <w:r w:rsidR="00681C68">
        <w:rPr>
          <w:lang w:val="ro-RO"/>
        </w:rPr>
        <w:t>lit. y</w:t>
      </w:r>
      <w:r w:rsidRPr="00BA5277">
        <w:rPr>
          <w:lang w:val="ro-RO"/>
        </w:rPr>
        <w:t xml:space="preserve">), 134 și 135 ale </w:t>
      </w:r>
      <w:r w:rsidR="00BA5277" w:rsidRPr="00BA5277">
        <w:rPr>
          <w:lang w:val="ro-RO"/>
        </w:rPr>
        <w:t>Co</w:t>
      </w:r>
      <w:r w:rsidRPr="00BA5277">
        <w:rPr>
          <w:lang w:val="ro-RO"/>
        </w:rPr>
        <w:t xml:space="preserve">dului cu privire la </w:t>
      </w:r>
      <w:r w:rsidR="00036F42" w:rsidRPr="00BA5277">
        <w:rPr>
          <w:lang w:val="ro-RO"/>
        </w:rPr>
        <w:t>știință</w:t>
      </w:r>
      <w:r w:rsidRPr="00BA5277">
        <w:rPr>
          <w:lang w:val="ro-RO"/>
        </w:rPr>
        <w:t xml:space="preserve"> </w:t>
      </w:r>
      <w:r w:rsidR="00036F42" w:rsidRPr="00BA5277">
        <w:rPr>
          <w:lang w:val="ro-RO"/>
        </w:rPr>
        <w:t>și</w:t>
      </w:r>
      <w:r w:rsidRPr="00BA5277">
        <w:rPr>
          <w:lang w:val="ro-RO"/>
        </w:rPr>
        <w:t xml:space="preserve"> inovare al Republicii Moldova nr. 259-XV din 15 iulie 2004, </w:t>
      </w:r>
      <w:r w:rsidR="000248F8">
        <w:rPr>
          <w:lang w:val="ro-RO"/>
        </w:rPr>
        <w:t>punctul 5 al</w:t>
      </w:r>
      <w:r w:rsidR="00BA5277">
        <w:rPr>
          <w:lang w:val="ro-RO"/>
        </w:rPr>
        <w:t xml:space="preserve"> Regulamentu</w:t>
      </w:r>
      <w:r w:rsidR="005D2383">
        <w:rPr>
          <w:lang w:val="ro-RO"/>
        </w:rPr>
        <w:t>l</w:t>
      </w:r>
      <w:r w:rsidR="000248F8">
        <w:rPr>
          <w:lang w:val="ro-RO"/>
        </w:rPr>
        <w:t>ui-cadru</w:t>
      </w:r>
      <w:r w:rsidR="00BA5277" w:rsidRPr="00BA5277">
        <w:rPr>
          <w:lang w:val="ro-RO"/>
        </w:rPr>
        <w:t xml:space="preserve"> cu privire la alegerea</w:t>
      </w:r>
      <w:r w:rsidR="00BA5277">
        <w:rPr>
          <w:lang w:val="ro-RO"/>
        </w:rPr>
        <w:t xml:space="preserve"> </w:t>
      </w:r>
      <w:r w:rsidR="00BA5277" w:rsidRPr="00BA5277">
        <w:rPr>
          <w:lang w:val="ro-RO"/>
        </w:rPr>
        <w:t xml:space="preserve">personalului de conducere a </w:t>
      </w:r>
      <w:r w:rsidR="00036F42" w:rsidRPr="00BA5277">
        <w:rPr>
          <w:lang w:val="ro-RO"/>
        </w:rPr>
        <w:t>organizațiilor</w:t>
      </w:r>
      <w:r w:rsidR="00BA5277" w:rsidRPr="00BA5277">
        <w:rPr>
          <w:lang w:val="ro-RO"/>
        </w:rPr>
        <w:t xml:space="preserve"> din sfera </w:t>
      </w:r>
      <w:r w:rsidR="00036F42" w:rsidRPr="00BA5277">
        <w:rPr>
          <w:lang w:val="ro-RO"/>
        </w:rPr>
        <w:t>științei</w:t>
      </w:r>
      <w:r w:rsidR="00BA5277" w:rsidRPr="00BA5277">
        <w:rPr>
          <w:lang w:val="ro-RO"/>
        </w:rPr>
        <w:t xml:space="preserve"> </w:t>
      </w:r>
      <w:r w:rsidR="00036F42" w:rsidRPr="00BA5277">
        <w:rPr>
          <w:lang w:val="ro-RO"/>
        </w:rPr>
        <w:t>și</w:t>
      </w:r>
      <w:r w:rsidR="003605C6">
        <w:rPr>
          <w:lang w:val="ro-RO"/>
        </w:rPr>
        <w:t xml:space="preserve"> inovării membri </w:t>
      </w:r>
      <w:r w:rsidR="00036F42" w:rsidRPr="00BA5277">
        <w:rPr>
          <w:lang w:val="ro-RO"/>
        </w:rPr>
        <w:t>instituționali</w:t>
      </w:r>
      <w:r w:rsidR="00BA5277" w:rsidRPr="00BA5277">
        <w:rPr>
          <w:lang w:val="ro-RO"/>
        </w:rPr>
        <w:t xml:space="preserve"> ai Academiei de </w:t>
      </w:r>
      <w:r w:rsidR="00036F42" w:rsidRPr="00BA5277">
        <w:rPr>
          <w:lang w:val="ro-RO"/>
        </w:rPr>
        <w:t>Științe</w:t>
      </w:r>
      <w:r w:rsidR="00BA5277" w:rsidRPr="00BA5277">
        <w:rPr>
          <w:lang w:val="ro-RO"/>
        </w:rPr>
        <w:t xml:space="preserve"> a Moldovei</w:t>
      </w:r>
      <w:r w:rsidR="00BA5277">
        <w:rPr>
          <w:lang w:val="ro-RO"/>
        </w:rPr>
        <w:t xml:space="preserve">, aprobat prin </w:t>
      </w:r>
      <w:proofErr w:type="spellStart"/>
      <w:r w:rsidR="00BA5277" w:rsidRPr="00BA5277">
        <w:rPr>
          <w:lang w:val="ro-RO"/>
        </w:rPr>
        <w:t>Hotăr</w:t>
      </w:r>
      <w:r w:rsidR="00BA5277">
        <w:rPr>
          <w:lang w:val="ro-RO"/>
        </w:rPr>
        <w:t>îrea</w:t>
      </w:r>
      <w:proofErr w:type="spellEnd"/>
      <w:r w:rsidR="00BA5277" w:rsidRPr="00BA5277">
        <w:rPr>
          <w:lang w:val="ro-RO"/>
        </w:rPr>
        <w:t xml:space="preserve"> CSȘDT nr. 190 din 14 decembrie 2009</w:t>
      </w:r>
      <w:r w:rsidR="00BA5277">
        <w:rPr>
          <w:lang w:val="ro-RO"/>
        </w:rPr>
        <w:t xml:space="preserve">, </w:t>
      </w:r>
      <w:r w:rsidR="005C7B8A">
        <w:rPr>
          <w:lang w:val="ro-RO"/>
        </w:rPr>
        <w:t xml:space="preserve">cu modificările și completările ulterioare, </w:t>
      </w:r>
      <w:r w:rsidRPr="00BA5277">
        <w:rPr>
          <w:lang w:val="ro-RO"/>
        </w:rPr>
        <w:t xml:space="preserve">Consiliul Suprem pentru Știință și Dezvoltare Tehnologică al Academiei de Științe a Moldovei </w:t>
      </w:r>
      <w:r w:rsidRPr="00BA5277">
        <w:rPr>
          <w:b/>
          <w:lang w:val="ro-RO"/>
        </w:rPr>
        <w:t>HOTĂRĂŞTE</w:t>
      </w:r>
      <w:r w:rsidRPr="00BA5277">
        <w:rPr>
          <w:lang w:val="ro-RO"/>
        </w:rPr>
        <w:t>:</w:t>
      </w:r>
    </w:p>
    <w:p w:rsidR="000248F8" w:rsidRDefault="00D533C4" w:rsidP="00C611FF">
      <w:pPr>
        <w:spacing w:line="320" w:lineRule="exact"/>
        <w:ind w:firstLine="708"/>
        <w:jc w:val="both"/>
        <w:rPr>
          <w:lang w:val="ro-RO"/>
        </w:rPr>
      </w:pPr>
      <w:r w:rsidRPr="00BA5277">
        <w:rPr>
          <w:b/>
          <w:lang w:val="ro-RO"/>
        </w:rPr>
        <w:t>1.</w:t>
      </w:r>
      <w:r w:rsidRPr="00BA5277">
        <w:rPr>
          <w:lang w:val="ro-RO"/>
        </w:rPr>
        <w:t xml:space="preserve"> Se </w:t>
      </w:r>
      <w:r w:rsidR="000248F8">
        <w:rPr>
          <w:lang w:val="ro-RO"/>
        </w:rPr>
        <w:t xml:space="preserve">aprobă lista </w:t>
      </w:r>
      <w:r w:rsidR="000248F8" w:rsidRPr="000248F8">
        <w:rPr>
          <w:lang w:val="ro-RO"/>
        </w:rPr>
        <w:t>candidaților la posturile de conducere vacante din cadrul organizațiilor din sfera științei și inovării – membrii instituționali ai AŞM</w:t>
      </w:r>
      <w:r w:rsidR="00E939F5">
        <w:rPr>
          <w:lang w:val="ro-RO"/>
        </w:rPr>
        <w:t xml:space="preserve"> (conform anexei</w:t>
      </w:r>
      <w:r w:rsidR="000248F8">
        <w:rPr>
          <w:lang w:val="ro-RO"/>
        </w:rPr>
        <w:t>)</w:t>
      </w:r>
      <w:r w:rsidR="00327F99">
        <w:rPr>
          <w:lang w:val="ro-RO"/>
        </w:rPr>
        <w:t>.</w:t>
      </w:r>
    </w:p>
    <w:p w:rsidR="000248F8" w:rsidRDefault="000248F8" w:rsidP="00C611FF">
      <w:pPr>
        <w:spacing w:line="320" w:lineRule="exact"/>
        <w:ind w:firstLine="708"/>
        <w:jc w:val="both"/>
        <w:rPr>
          <w:lang w:val="ro-RO"/>
        </w:rPr>
      </w:pPr>
      <w:r w:rsidRPr="00094FA4">
        <w:rPr>
          <w:b/>
          <w:lang w:val="ro-RO"/>
        </w:rPr>
        <w:t>2.</w:t>
      </w:r>
      <w:r>
        <w:rPr>
          <w:lang w:val="ro-RO"/>
        </w:rPr>
        <w:t xml:space="preserve"> Direcția juridică și secția resurse umane vor întreprinde măsuri pentru evitarea conflictului de interese a candidaților la posturile vacante de directori ai organizațiilor din sfera științei și inovării, aprobați conform anexei</w:t>
      </w:r>
      <w:r w:rsidR="00810E34">
        <w:rPr>
          <w:lang w:val="ro-RO"/>
        </w:rPr>
        <w:t>.</w:t>
      </w:r>
    </w:p>
    <w:p w:rsidR="00122406" w:rsidRPr="00AF4297" w:rsidRDefault="00094FA4" w:rsidP="00C611FF">
      <w:pPr>
        <w:spacing w:line="320" w:lineRule="exact"/>
        <w:ind w:firstLine="708"/>
        <w:jc w:val="both"/>
        <w:rPr>
          <w:lang w:val="ro-RO"/>
        </w:rPr>
      </w:pPr>
      <w:r w:rsidRPr="00094FA4">
        <w:rPr>
          <w:b/>
          <w:lang w:val="ro-RO"/>
        </w:rPr>
        <w:t>3.</w:t>
      </w:r>
      <w:r>
        <w:rPr>
          <w:lang w:val="ro-RO"/>
        </w:rPr>
        <w:t xml:space="preserve"> </w:t>
      </w:r>
      <w:r w:rsidR="009574F8">
        <w:rPr>
          <w:lang w:val="ro-RO"/>
        </w:rPr>
        <w:t>Direcția politici</w:t>
      </w:r>
      <w:r w:rsidR="00122406">
        <w:rPr>
          <w:lang w:val="ro-RO"/>
        </w:rPr>
        <w:t xml:space="preserve"> va asigura publicarea, pe site-ul AȘM și va efectua monitorizarea publicării pe site-urile organizațiilor din sfera științei și inovării vizate, a CV-urilor, programelor de activitate pentru următorii 4 ani și recomandările candidaților la posturile vacante de directori ai organizațiilor din sfera științei și inovării.</w:t>
      </w:r>
    </w:p>
    <w:p w:rsidR="00122406" w:rsidRPr="002B4463" w:rsidRDefault="00122406" w:rsidP="00C611FF">
      <w:pPr>
        <w:spacing w:line="320" w:lineRule="exact"/>
        <w:ind w:firstLine="708"/>
        <w:jc w:val="both"/>
        <w:rPr>
          <w:lang w:val="ro-RO"/>
        </w:rPr>
      </w:pPr>
      <w:r>
        <w:rPr>
          <w:b/>
          <w:lang w:val="ro-RO"/>
        </w:rPr>
        <w:t>4.</w:t>
      </w:r>
      <w:r>
        <w:rPr>
          <w:lang w:val="ro-RO"/>
        </w:rPr>
        <w:t xml:space="preserve"> Se recomandă candidaților la posturile vacante de directori ai organizațiilor din sfera științei și inovării promovarea și popularizarea în mass media a programelor de activitate pentru următorii 4 ani, precum și activitatea științifică și științifico-organizatorică proprie.</w:t>
      </w:r>
    </w:p>
    <w:p w:rsidR="00122406" w:rsidRPr="00AF4297" w:rsidRDefault="00122406" w:rsidP="00C611FF">
      <w:pPr>
        <w:spacing w:line="320" w:lineRule="exact"/>
        <w:ind w:firstLine="708"/>
        <w:jc w:val="both"/>
        <w:rPr>
          <w:lang w:val="ro-RO"/>
        </w:rPr>
      </w:pPr>
      <w:r>
        <w:rPr>
          <w:b/>
          <w:lang w:val="ro-RO"/>
        </w:rPr>
        <w:t>5.</w:t>
      </w:r>
      <w:r>
        <w:rPr>
          <w:lang w:val="ro-RO"/>
        </w:rPr>
        <w:t xml:space="preserve"> Centrul Media al AȘM va asigura suport consultativ la promovarea programelor de activitate pentru următorii 4 ani, precum și activității științifice și științifico-organizatorice a candidaților la posturile vacante de directori ai organizațiilor din sfera științei și inovării.</w:t>
      </w:r>
    </w:p>
    <w:p w:rsidR="00122406" w:rsidRPr="002B4463" w:rsidRDefault="00122406" w:rsidP="00C611FF">
      <w:pPr>
        <w:spacing w:line="320" w:lineRule="exact"/>
        <w:ind w:firstLine="708"/>
        <w:jc w:val="both"/>
        <w:rPr>
          <w:b/>
          <w:lang w:val="ro-RO"/>
        </w:rPr>
      </w:pPr>
      <w:r>
        <w:rPr>
          <w:b/>
          <w:lang w:val="ro-RO"/>
        </w:rPr>
        <w:t>6</w:t>
      </w:r>
      <w:r w:rsidRPr="002B4463">
        <w:rPr>
          <w:b/>
          <w:lang w:val="ro-RO"/>
        </w:rPr>
        <w:t>.</w:t>
      </w:r>
      <w:r w:rsidRPr="002B4463">
        <w:rPr>
          <w:lang w:val="ro-RO"/>
        </w:rPr>
        <w:t xml:space="preserve"> </w:t>
      </w:r>
      <w:r>
        <w:rPr>
          <w:lang w:val="ro-RO"/>
        </w:rPr>
        <w:t xml:space="preserve">Controlul asupra executării prezentei </w:t>
      </w:r>
      <w:r w:rsidR="009574F8">
        <w:rPr>
          <w:lang w:val="ro-RO"/>
        </w:rPr>
        <w:t>hotărâri</w:t>
      </w:r>
      <w:r>
        <w:rPr>
          <w:lang w:val="ro-RO"/>
        </w:rPr>
        <w:t xml:space="preserve"> îi revinde dnei dr. </w:t>
      </w:r>
      <w:proofErr w:type="spellStart"/>
      <w:r>
        <w:rPr>
          <w:lang w:val="ro-RO"/>
        </w:rPr>
        <w:t>hab</w:t>
      </w:r>
      <w:proofErr w:type="spellEnd"/>
      <w:r>
        <w:rPr>
          <w:lang w:val="ro-RO"/>
        </w:rPr>
        <w:t>. Aurelia HANGANU, secretar științific general al AȘM.</w:t>
      </w:r>
    </w:p>
    <w:p w:rsidR="00094FA4" w:rsidRDefault="00094FA4" w:rsidP="00C611FF">
      <w:pPr>
        <w:spacing w:line="320" w:lineRule="exact"/>
        <w:ind w:firstLine="708"/>
        <w:jc w:val="both"/>
        <w:rPr>
          <w:lang w:val="ro-RO"/>
        </w:rPr>
      </w:pPr>
    </w:p>
    <w:p w:rsidR="0092078E" w:rsidRDefault="00CA0DF6" w:rsidP="00C611FF">
      <w:pPr>
        <w:spacing w:line="320" w:lineRule="exact"/>
        <w:jc w:val="both"/>
        <w:rPr>
          <w:b/>
          <w:lang w:val="ro-RO"/>
        </w:rPr>
      </w:pPr>
      <w:r w:rsidRPr="00BA5277">
        <w:rPr>
          <w:b/>
          <w:lang w:val="ro-RO"/>
        </w:rPr>
        <w:t xml:space="preserve">   </w:t>
      </w:r>
    </w:p>
    <w:p w:rsidR="00CA0DF6" w:rsidRPr="00BA5277" w:rsidRDefault="00CA0DF6" w:rsidP="00C611FF">
      <w:pPr>
        <w:spacing w:line="320" w:lineRule="exact"/>
        <w:jc w:val="both"/>
        <w:rPr>
          <w:b/>
          <w:lang w:val="ro-RO"/>
        </w:rPr>
      </w:pPr>
      <w:r w:rsidRPr="00BA5277">
        <w:rPr>
          <w:b/>
          <w:lang w:val="ro-RO"/>
        </w:rPr>
        <w:t xml:space="preserve"> </w:t>
      </w:r>
      <w:r w:rsidR="0092078E">
        <w:rPr>
          <w:b/>
          <w:lang w:val="ro-RO"/>
        </w:rPr>
        <w:t xml:space="preserve">   </w:t>
      </w:r>
      <w:r w:rsidRPr="00BA5277">
        <w:rPr>
          <w:b/>
          <w:lang w:val="ro-RO"/>
        </w:rPr>
        <w:t>Preşedinte</w:t>
      </w:r>
      <w:r w:rsidR="00A76530" w:rsidRPr="00BA5277">
        <w:rPr>
          <w:b/>
          <w:lang w:val="ro-RO"/>
        </w:rPr>
        <w:t>,</w:t>
      </w:r>
    </w:p>
    <w:p w:rsidR="00CA0DF6" w:rsidRPr="00BA5277" w:rsidRDefault="00CA0DF6" w:rsidP="00731B2F">
      <w:pPr>
        <w:tabs>
          <w:tab w:val="left" w:pos="0"/>
        </w:tabs>
        <w:spacing w:after="120" w:line="320" w:lineRule="exact"/>
        <w:jc w:val="both"/>
        <w:rPr>
          <w:b/>
          <w:lang w:val="ro-RO"/>
        </w:rPr>
      </w:pPr>
      <w:r w:rsidRPr="00BA5277">
        <w:rPr>
          <w:b/>
          <w:lang w:val="ro-RO"/>
        </w:rPr>
        <w:t xml:space="preserve"> </w:t>
      </w:r>
      <w:r w:rsidR="00E7657D" w:rsidRPr="00BA5277">
        <w:rPr>
          <w:b/>
          <w:lang w:val="ro-RO"/>
        </w:rPr>
        <w:t xml:space="preserve">   </w:t>
      </w:r>
      <w:r w:rsidR="00A76530" w:rsidRPr="00BA5277">
        <w:rPr>
          <w:b/>
          <w:lang w:val="ro-RO"/>
        </w:rPr>
        <w:t>academician</w:t>
      </w:r>
      <w:r w:rsidR="00A76530" w:rsidRPr="00BA5277">
        <w:rPr>
          <w:b/>
          <w:lang w:val="ro-RO"/>
        </w:rPr>
        <w:tab/>
      </w:r>
      <w:r w:rsidR="00A76530" w:rsidRPr="00BA5277">
        <w:rPr>
          <w:b/>
          <w:lang w:val="ro-RO"/>
        </w:rPr>
        <w:tab/>
      </w:r>
      <w:r w:rsidR="00A76530" w:rsidRPr="00BA5277">
        <w:rPr>
          <w:b/>
          <w:lang w:val="ro-RO"/>
        </w:rPr>
        <w:tab/>
      </w:r>
      <w:r w:rsidR="00A76530" w:rsidRPr="00BA5277">
        <w:rPr>
          <w:b/>
          <w:lang w:val="ro-RO"/>
        </w:rPr>
        <w:tab/>
      </w:r>
      <w:r w:rsidRPr="00BA5277">
        <w:rPr>
          <w:b/>
          <w:lang w:val="ro-RO"/>
        </w:rPr>
        <w:tab/>
      </w:r>
      <w:r w:rsidR="00E7657D" w:rsidRPr="00BA5277">
        <w:rPr>
          <w:b/>
          <w:lang w:val="ro-RO"/>
        </w:rPr>
        <w:tab/>
      </w:r>
      <w:r w:rsidR="00E7657D" w:rsidRPr="00BA5277">
        <w:rPr>
          <w:b/>
          <w:lang w:val="ro-RO"/>
        </w:rPr>
        <w:tab/>
      </w:r>
      <w:r w:rsidR="00B413D0" w:rsidRPr="00BA5277">
        <w:rPr>
          <w:b/>
          <w:lang w:val="ro-RO"/>
        </w:rPr>
        <w:t>Gheorghe D</w:t>
      </w:r>
      <w:r w:rsidR="00E7657D" w:rsidRPr="00BA5277">
        <w:rPr>
          <w:b/>
          <w:lang w:val="ro-RO"/>
        </w:rPr>
        <w:t>U</w:t>
      </w:r>
      <w:r w:rsidR="00B413D0" w:rsidRPr="00BA5277">
        <w:rPr>
          <w:b/>
          <w:lang w:val="ro-RO"/>
        </w:rPr>
        <w:t>CA</w:t>
      </w:r>
      <w:r w:rsidR="00E7657D" w:rsidRPr="00BA5277">
        <w:rPr>
          <w:b/>
          <w:lang w:val="ro-RO"/>
        </w:rPr>
        <w:t xml:space="preserve"> </w:t>
      </w:r>
    </w:p>
    <w:p w:rsidR="00494254" w:rsidRDefault="00731B2F" w:rsidP="00C611FF">
      <w:pPr>
        <w:spacing w:line="320" w:lineRule="exact"/>
        <w:jc w:val="both"/>
        <w:rPr>
          <w:b/>
          <w:lang w:val="ro-RO"/>
        </w:rPr>
      </w:pPr>
      <w:r>
        <w:rPr>
          <w:b/>
          <w:lang w:val="ro-RO"/>
        </w:rPr>
        <w:t xml:space="preserve">    </w:t>
      </w:r>
      <w:r w:rsidR="00CA0DF6" w:rsidRPr="00BA5277">
        <w:rPr>
          <w:b/>
          <w:lang w:val="ro-RO"/>
        </w:rPr>
        <w:t xml:space="preserve">Secretar ştiinţific </w:t>
      </w:r>
      <w:r w:rsidR="008F1133" w:rsidRPr="00BA5277">
        <w:rPr>
          <w:b/>
          <w:lang w:val="ro-RO"/>
        </w:rPr>
        <w:t>g</w:t>
      </w:r>
      <w:r w:rsidR="00CA0DF6" w:rsidRPr="00BA5277">
        <w:rPr>
          <w:b/>
          <w:lang w:val="ro-RO"/>
        </w:rPr>
        <w:t>eneral</w:t>
      </w:r>
      <w:r w:rsidR="00A76530" w:rsidRPr="00BA5277">
        <w:rPr>
          <w:b/>
          <w:lang w:val="ro-RO"/>
        </w:rPr>
        <w:t>,</w:t>
      </w:r>
      <w:r w:rsidR="00E40871">
        <w:rPr>
          <w:b/>
          <w:lang w:val="ro-RO"/>
        </w:rPr>
        <w:t xml:space="preserve"> </w:t>
      </w:r>
    </w:p>
    <w:p w:rsidR="00CA0DF6" w:rsidRPr="00BA5277" w:rsidRDefault="00494254" w:rsidP="00C611FF">
      <w:pPr>
        <w:tabs>
          <w:tab w:val="left" w:pos="426"/>
        </w:tabs>
        <w:spacing w:line="320" w:lineRule="exact"/>
        <w:jc w:val="both"/>
        <w:rPr>
          <w:b/>
          <w:lang w:val="ro-RO"/>
        </w:rPr>
      </w:pPr>
      <w:r>
        <w:rPr>
          <w:b/>
          <w:lang w:val="ro-RO"/>
        </w:rPr>
        <w:t xml:space="preserve">    </w:t>
      </w:r>
      <w:r w:rsidR="008F1133" w:rsidRPr="00BA5277">
        <w:rPr>
          <w:b/>
          <w:lang w:val="ro-RO"/>
        </w:rPr>
        <w:t>d</w:t>
      </w:r>
      <w:r w:rsidR="00E7657D" w:rsidRPr="00BA5277">
        <w:rPr>
          <w:b/>
          <w:lang w:val="ro-RO"/>
        </w:rPr>
        <w:t xml:space="preserve">octor </w:t>
      </w:r>
      <w:r w:rsidR="00A76530" w:rsidRPr="00BA5277">
        <w:rPr>
          <w:b/>
          <w:lang w:val="ro-RO"/>
        </w:rPr>
        <w:t>hab</w:t>
      </w:r>
      <w:r w:rsidR="00E7657D" w:rsidRPr="00BA5277">
        <w:rPr>
          <w:b/>
          <w:lang w:val="ro-RO"/>
        </w:rPr>
        <w:t>ilitat</w:t>
      </w:r>
      <w:r w:rsidR="00CA0DF6" w:rsidRPr="00BA5277">
        <w:rPr>
          <w:b/>
          <w:lang w:val="ro-RO"/>
        </w:rPr>
        <w:tab/>
      </w:r>
      <w:r w:rsidR="00CA0DF6" w:rsidRPr="00BA5277">
        <w:rPr>
          <w:b/>
          <w:lang w:val="ro-RO"/>
        </w:rPr>
        <w:tab/>
      </w:r>
      <w:r w:rsidR="00CA0DF6" w:rsidRPr="00BA5277">
        <w:rPr>
          <w:b/>
          <w:lang w:val="ro-RO"/>
        </w:rPr>
        <w:tab/>
      </w:r>
      <w:r w:rsidR="00CA0DF6" w:rsidRPr="00BA5277">
        <w:rPr>
          <w:b/>
          <w:lang w:val="ro-RO"/>
        </w:rPr>
        <w:tab/>
      </w:r>
      <w:r w:rsidR="00CA0DF6" w:rsidRPr="00BA5277">
        <w:rPr>
          <w:b/>
          <w:lang w:val="ro-RO"/>
        </w:rPr>
        <w:tab/>
      </w:r>
      <w:r w:rsidR="00417755" w:rsidRPr="00BA5277">
        <w:rPr>
          <w:b/>
          <w:lang w:val="ro-RO"/>
        </w:rPr>
        <w:t xml:space="preserve">          </w:t>
      </w:r>
      <w:r w:rsidR="00E7657D" w:rsidRPr="00BA5277">
        <w:rPr>
          <w:b/>
          <w:lang w:val="ro-RO"/>
        </w:rPr>
        <w:tab/>
      </w:r>
      <w:bookmarkStart w:id="0" w:name="_GoBack"/>
      <w:bookmarkEnd w:id="0"/>
      <w:r>
        <w:rPr>
          <w:b/>
          <w:lang w:val="ro-RO"/>
        </w:rPr>
        <w:tab/>
      </w:r>
      <w:r w:rsidR="00417755" w:rsidRPr="00BA5277">
        <w:rPr>
          <w:b/>
          <w:lang w:val="ro-RO"/>
        </w:rPr>
        <w:t>Aurelia H</w:t>
      </w:r>
      <w:r w:rsidR="00E7657D" w:rsidRPr="00BA5277">
        <w:rPr>
          <w:b/>
          <w:lang w:val="ro-RO"/>
        </w:rPr>
        <w:t>ANGANU</w:t>
      </w:r>
    </w:p>
    <w:p w:rsidR="00CA0DF6" w:rsidRPr="00BA5277" w:rsidRDefault="00CA0DF6" w:rsidP="00C611FF">
      <w:pPr>
        <w:tabs>
          <w:tab w:val="left" w:pos="426"/>
        </w:tabs>
        <w:spacing w:line="320" w:lineRule="exact"/>
        <w:rPr>
          <w:lang w:val="ro-RO"/>
        </w:rPr>
      </w:pPr>
    </w:p>
    <w:p w:rsidR="00E939F5" w:rsidRPr="0092078E" w:rsidRDefault="00967F10" w:rsidP="00C611FF">
      <w:pPr>
        <w:spacing w:line="320" w:lineRule="exact"/>
        <w:jc w:val="right"/>
        <w:rPr>
          <w:lang w:val="ro-RO"/>
        </w:rPr>
      </w:pPr>
      <w:r>
        <w:rPr>
          <w:lang w:val="ro-RO"/>
        </w:rPr>
        <w:br w:type="page"/>
      </w:r>
      <w:r w:rsidR="00E939F5" w:rsidRPr="0092078E">
        <w:rPr>
          <w:lang w:val="ro-RO"/>
        </w:rPr>
        <w:lastRenderedPageBreak/>
        <w:t>Anex</w:t>
      </w:r>
      <w:r w:rsidR="00C74953">
        <w:rPr>
          <w:lang w:val="ro-RO"/>
        </w:rPr>
        <w:t>ă</w:t>
      </w:r>
    </w:p>
    <w:p w:rsidR="00122406" w:rsidRPr="0092078E" w:rsidRDefault="00810E34" w:rsidP="00967F10">
      <w:pPr>
        <w:jc w:val="right"/>
        <w:rPr>
          <w:lang w:val="ro-RO"/>
        </w:rPr>
      </w:pPr>
      <w:r w:rsidRPr="0092078E">
        <w:rPr>
          <w:lang w:val="ro-RO"/>
        </w:rPr>
        <w:t>la Hotăr</w:t>
      </w:r>
      <w:r w:rsidR="00C74953">
        <w:rPr>
          <w:lang w:val="ro-RO"/>
        </w:rPr>
        <w:t>â</w:t>
      </w:r>
      <w:r w:rsidRPr="0092078E">
        <w:rPr>
          <w:lang w:val="ro-RO"/>
        </w:rPr>
        <w:t>rea CSȘDT</w:t>
      </w:r>
    </w:p>
    <w:p w:rsidR="00967F10" w:rsidRPr="0092078E" w:rsidRDefault="00967F10" w:rsidP="00967F10">
      <w:pPr>
        <w:jc w:val="right"/>
        <w:rPr>
          <w:lang w:val="ro-RO"/>
        </w:rPr>
      </w:pPr>
      <w:r w:rsidRPr="0092078E">
        <w:rPr>
          <w:lang w:val="ro-RO"/>
        </w:rPr>
        <w:t xml:space="preserve">nr. </w:t>
      </w:r>
      <w:r w:rsidR="0092078E">
        <w:rPr>
          <w:lang w:val="ro-RO"/>
        </w:rPr>
        <w:t xml:space="preserve">125 </w:t>
      </w:r>
      <w:r w:rsidRPr="0092078E">
        <w:rPr>
          <w:lang w:val="ro-RO"/>
        </w:rPr>
        <w:t xml:space="preserve">din </w:t>
      </w:r>
      <w:r w:rsidR="00122406" w:rsidRPr="0092078E">
        <w:rPr>
          <w:lang w:val="ro-RO"/>
        </w:rPr>
        <w:t>2</w:t>
      </w:r>
      <w:r w:rsidR="009574F8" w:rsidRPr="0092078E">
        <w:rPr>
          <w:lang w:val="ro-RO"/>
        </w:rPr>
        <w:t>1</w:t>
      </w:r>
      <w:r w:rsidR="00122406" w:rsidRPr="0092078E">
        <w:rPr>
          <w:lang w:val="ro-RO"/>
        </w:rPr>
        <w:t xml:space="preserve"> </w:t>
      </w:r>
      <w:r w:rsidR="009574F8" w:rsidRPr="0092078E">
        <w:rPr>
          <w:lang w:val="ro-RO"/>
        </w:rPr>
        <w:t>aprilie</w:t>
      </w:r>
      <w:r w:rsidR="00122406" w:rsidRPr="0092078E">
        <w:rPr>
          <w:lang w:val="ro-RO"/>
        </w:rPr>
        <w:t xml:space="preserve"> 201</w:t>
      </w:r>
      <w:r w:rsidR="009574F8" w:rsidRPr="0092078E">
        <w:rPr>
          <w:lang w:val="ro-RO"/>
        </w:rPr>
        <w:t>6</w:t>
      </w:r>
    </w:p>
    <w:p w:rsidR="00967F10" w:rsidRPr="0092078E" w:rsidRDefault="00967F10" w:rsidP="00967F10">
      <w:pPr>
        <w:jc w:val="center"/>
        <w:rPr>
          <w:lang w:val="ro-RO"/>
        </w:rPr>
      </w:pPr>
    </w:p>
    <w:p w:rsidR="0092078E" w:rsidRDefault="0092078E" w:rsidP="00967F10">
      <w:pPr>
        <w:jc w:val="center"/>
        <w:rPr>
          <w:b/>
          <w:lang w:val="ro-RO"/>
        </w:rPr>
      </w:pPr>
    </w:p>
    <w:p w:rsidR="0092078E" w:rsidRDefault="0092078E" w:rsidP="00967F10">
      <w:pPr>
        <w:jc w:val="center"/>
        <w:rPr>
          <w:b/>
          <w:lang w:val="ro-RO"/>
        </w:rPr>
      </w:pPr>
    </w:p>
    <w:p w:rsidR="009574F8" w:rsidRDefault="00967F10" w:rsidP="00967F10">
      <w:pPr>
        <w:jc w:val="center"/>
        <w:rPr>
          <w:b/>
          <w:lang w:val="ro-RO"/>
        </w:rPr>
      </w:pPr>
      <w:r w:rsidRPr="00967F10">
        <w:rPr>
          <w:b/>
          <w:lang w:val="ro-RO"/>
        </w:rPr>
        <w:t>Lista candidaților la postu</w:t>
      </w:r>
      <w:r w:rsidR="009574F8">
        <w:rPr>
          <w:b/>
          <w:lang w:val="ro-RO"/>
        </w:rPr>
        <w:t>l</w:t>
      </w:r>
      <w:r w:rsidRPr="00967F10">
        <w:rPr>
          <w:b/>
          <w:lang w:val="ro-RO"/>
        </w:rPr>
        <w:t xml:space="preserve"> de conducere vac</w:t>
      </w:r>
      <w:r w:rsidR="009574F8">
        <w:rPr>
          <w:b/>
          <w:lang w:val="ro-RO"/>
        </w:rPr>
        <w:t>a</w:t>
      </w:r>
      <w:r w:rsidRPr="00967F10">
        <w:rPr>
          <w:b/>
          <w:lang w:val="ro-RO"/>
        </w:rPr>
        <w:t xml:space="preserve">nt </w:t>
      </w:r>
    </w:p>
    <w:p w:rsidR="00967F10" w:rsidRDefault="00967F10" w:rsidP="00967F10">
      <w:pPr>
        <w:jc w:val="center"/>
        <w:rPr>
          <w:b/>
          <w:lang w:val="ro-RO"/>
        </w:rPr>
      </w:pPr>
      <w:r w:rsidRPr="00967F10">
        <w:rPr>
          <w:b/>
          <w:lang w:val="ro-RO"/>
        </w:rPr>
        <w:t xml:space="preserve">din cadrul </w:t>
      </w:r>
      <w:r w:rsidR="009574F8">
        <w:rPr>
          <w:b/>
          <w:lang w:val="ro-RO"/>
        </w:rPr>
        <w:t>Institutului de Ecologie și Geografie</w:t>
      </w:r>
    </w:p>
    <w:p w:rsidR="0092078E" w:rsidRDefault="0092078E" w:rsidP="00967F10">
      <w:pPr>
        <w:jc w:val="center"/>
        <w:rPr>
          <w:b/>
          <w:lang w:val="ro-RO"/>
        </w:rPr>
      </w:pPr>
    </w:p>
    <w:p w:rsidR="009574F8" w:rsidRDefault="009574F8" w:rsidP="00967F10">
      <w:pPr>
        <w:jc w:val="center"/>
        <w:rPr>
          <w:b/>
          <w:lang w:val="ro-RO"/>
        </w:rPr>
      </w:pPr>
    </w:p>
    <w:p w:rsidR="00967F10" w:rsidRDefault="00122406" w:rsidP="00967F10">
      <w:pPr>
        <w:pStyle w:val="ListParagraph"/>
        <w:numPr>
          <w:ilvl w:val="0"/>
          <w:numId w:val="5"/>
        </w:numPr>
        <w:spacing w:after="160" w:line="324" w:lineRule="auto"/>
        <w:jc w:val="both"/>
        <w:rPr>
          <w:lang w:val="ro-RO"/>
        </w:rPr>
      </w:pPr>
      <w:r>
        <w:rPr>
          <w:b/>
          <w:lang w:val="ro-RO"/>
        </w:rPr>
        <w:t xml:space="preserve">Institutul de </w:t>
      </w:r>
      <w:r w:rsidR="005C7B8A">
        <w:rPr>
          <w:b/>
          <w:lang w:val="ro-RO"/>
        </w:rPr>
        <w:t>Ecologie și Geografie</w:t>
      </w:r>
      <w:r w:rsidR="00967F10" w:rsidRPr="00A30FB3">
        <w:rPr>
          <w:b/>
          <w:lang w:val="ro-RO"/>
        </w:rPr>
        <w:t>:</w:t>
      </w:r>
    </w:p>
    <w:p w:rsidR="00967F10" w:rsidRPr="005C7B8A" w:rsidRDefault="0092078E" w:rsidP="00967F10">
      <w:pPr>
        <w:pStyle w:val="ListParagraph"/>
        <w:numPr>
          <w:ilvl w:val="0"/>
          <w:numId w:val="6"/>
        </w:numPr>
        <w:spacing w:after="160" w:line="324" w:lineRule="auto"/>
        <w:jc w:val="both"/>
        <w:rPr>
          <w:lang w:val="ro-RO"/>
        </w:rPr>
      </w:pPr>
      <w:r>
        <w:rPr>
          <w:lang w:val="ro-RO"/>
        </w:rPr>
        <w:t>D</w:t>
      </w:r>
      <w:r w:rsidR="00967F10">
        <w:rPr>
          <w:lang w:val="ro-RO"/>
        </w:rPr>
        <w:t>r.</w:t>
      </w:r>
      <w:r w:rsidR="00122406">
        <w:rPr>
          <w:lang w:val="ro-RO"/>
        </w:rPr>
        <w:t xml:space="preserve"> </w:t>
      </w:r>
      <w:proofErr w:type="spellStart"/>
      <w:r w:rsidR="00122406">
        <w:rPr>
          <w:lang w:val="ro-RO"/>
        </w:rPr>
        <w:t>hab</w:t>
      </w:r>
      <w:proofErr w:type="spellEnd"/>
      <w:r w:rsidR="00122406">
        <w:rPr>
          <w:lang w:val="ro-RO"/>
        </w:rPr>
        <w:t xml:space="preserve">. </w:t>
      </w:r>
      <w:r w:rsidR="005C7B8A">
        <w:rPr>
          <w:lang w:val="ro-RO"/>
        </w:rPr>
        <w:t>Maria NEDEALCOV</w:t>
      </w:r>
      <w:r>
        <w:rPr>
          <w:lang w:val="ro-RO"/>
        </w:rPr>
        <w:t>.</w:t>
      </w:r>
    </w:p>
    <w:sectPr w:rsidR="00967F10" w:rsidRPr="005C7B8A" w:rsidSect="00C611FF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9D0"/>
    <w:multiLevelType w:val="hybridMultilevel"/>
    <w:tmpl w:val="9B3AA956"/>
    <w:lvl w:ilvl="0" w:tplc="0A20D810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BD0D83"/>
    <w:multiLevelType w:val="hybridMultilevel"/>
    <w:tmpl w:val="7CCC1226"/>
    <w:lvl w:ilvl="0" w:tplc="B59C951A">
      <w:start w:val="1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BA42C3C"/>
    <w:multiLevelType w:val="multilevel"/>
    <w:tmpl w:val="49C8D3A8"/>
    <w:lvl w:ilvl="0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0812ED6"/>
    <w:multiLevelType w:val="hybridMultilevel"/>
    <w:tmpl w:val="BFEE86FE"/>
    <w:lvl w:ilvl="0" w:tplc="5CAE1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C1F15"/>
    <w:multiLevelType w:val="multilevel"/>
    <w:tmpl w:val="1658A440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7D8068DD"/>
    <w:multiLevelType w:val="hybridMultilevel"/>
    <w:tmpl w:val="564891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A0DF6"/>
    <w:rsid w:val="00010B2D"/>
    <w:rsid w:val="000135C6"/>
    <w:rsid w:val="000248F8"/>
    <w:rsid w:val="0003440D"/>
    <w:rsid w:val="00036F42"/>
    <w:rsid w:val="00077420"/>
    <w:rsid w:val="00094FA4"/>
    <w:rsid w:val="00122406"/>
    <w:rsid w:val="00132B4C"/>
    <w:rsid w:val="00242A93"/>
    <w:rsid w:val="002B090F"/>
    <w:rsid w:val="002B4463"/>
    <w:rsid w:val="00327F99"/>
    <w:rsid w:val="00337633"/>
    <w:rsid w:val="003605C6"/>
    <w:rsid w:val="00417755"/>
    <w:rsid w:val="00453866"/>
    <w:rsid w:val="00491401"/>
    <w:rsid w:val="00494254"/>
    <w:rsid w:val="004A5112"/>
    <w:rsid w:val="00506D29"/>
    <w:rsid w:val="00523947"/>
    <w:rsid w:val="005310E8"/>
    <w:rsid w:val="005914BF"/>
    <w:rsid w:val="005B0566"/>
    <w:rsid w:val="005C6B92"/>
    <w:rsid w:val="005C7B8A"/>
    <w:rsid w:val="005D2383"/>
    <w:rsid w:val="005D65EF"/>
    <w:rsid w:val="00651719"/>
    <w:rsid w:val="0066349D"/>
    <w:rsid w:val="00681C68"/>
    <w:rsid w:val="00690C63"/>
    <w:rsid w:val="006A2546"/>
    <w:rsid w:val="006A3F29"/>
    <w:rsid w:val="006A5815"/>
    <w:rsid w:val="006C0FE6"/>
    <w:rsid w:val="006D6FF6"/>
    <w:rsid w:val="00731B2F"/>
    <w:rsid w:val="00755F31"/>
    <w:rsid w:val="00792E92"/>
    <w:rsid w:val="007F5B91"/>
    <w:rsid w:val="00810E34"/>
    <w:rsid w:val="00870D0B"/>
    <w:rsid w:val="008F1133"/>
    <w:rsid w:val="0092078E"/>
    <w:rsid w:val="009574F8"/>
    <w:rsid w:val="00960722"/>
    <w:rsid w:val="00963E21"/>
    <w:rsid w:val="00965F02"/>
    <w:rsid w:val="00967F10"/>
    <w:rsid w:val="00980A05"/>
    <w:rsid w:val="009B074A"/>
    <w:rsid w:val="009D3012"/>
    <w:rsid w:val="009E0F22"/>
    <w:rsid w:val="00A30FB3"/>
    <w:rsid w:val="00A76530"/>
    <w:rsid w:val="00AD6A0E"/>
    <w:rsid w:val="00AF4297"/>
    <w:rsid w:val="00B413D0"/>
    <w:rsid w:val="00BA5277"/>
    <w:rsid w:val="00C611FF"/>
    <w:rsid w:val="00C63F62"/>
    <w:rsid w:val="00C74953"/>
    <w:rsid w:val="00C756BD"/>
    <w:rsid w:val="00CA0DF6"/>
    <w:rsid w:val="00D533C4"/>
    <w:rsid w:val="00D6493C"/>
    <w:rsid w:val="00E2161E"/>
    <w:rsid w:val="00E40871"/>
    <w:rsid w:val="00E7657D"/>
    <w:rsid w:val="00E80C91"/>
    <w:rsid w:val="00E9396C"/>
    <w:rsid w:val="00E939F5"/>
    <w:rsid w:val="00EB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0DF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CA0D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A0DF6"/>
    <w:pPr>
      <w:keepNext/>
      <w:outlineLvl w:val="1"/>
    </w:pPr>
    <w:rPr>
      <w:sz w:val="28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CA0DF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link w:val="Heading2"/>
    <w:locked/>
    <w:rsid w:val="00CA0DF6"/>
    <w:rPr>
      <w:sz w:val="28"/>
      <w:szCs w:val="24"/>
      <w:lang w:val="ro-RO" w:eastAsia="en-US" w:bidi="ar-SA"/>
    </w:rPr>
  </w:style>
  <w:style w:type="paragraph" w:styleId="ListParagraph">
    <w:name w:val="List Paragraph"/>
    <w:basedOn w:val="Normal"/>
    <w:uiPriority w:val="34"/>
    <w:qFormat/>
    <w:rsid w:val="00CA0DF6"/>
    <w:pPr>
      <w:ind w:left="720"/>
      <w:contextualSpacing/>
    </w:pPr>
  </w:style>
  <w:style w:type="paragraph" w:customStyle="1" w:styleId="msonormalcxspmiddle">
    <w:name w:val="msonormalcxspmiddle"/>
    <w:basedOn w:val="Normal"/>
    <w:rsid w:val="00CA0DF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C63F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63F62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6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CONSILIUL SUPREM PENTRU ŞTIINŢĂ ŞI DEZVOLTARE TEHNOLOGICĂ AL ACADEMIEI</vt:lpstr>
      <vt:lpstr>CONSILIUL SUPREM PENTRU ŞTIINŢĂ ŞI DEZVOLTARE TEHNOLOGICĂ AL ACADEMIEI </vt:lpstr>
    </vt:vector>
  </TitlesOfParts>
  <Company>CtrlSoft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SUPREM PENTRU ŞTIINŢĂ ŞI DEZVOLTARE TEHNOLOGICĂ AL ACADEMIEI</dc:title>
  <dc:creator>Admin</dc:creator>
  <cp:lastModifiedBy>Colaborator</cp:lastModifiedBy>
  <cp:revision>5</cp:revision>
  <cp:lastPrinted>2016-04-22T11:19:00Z</cp:lastPrinted>
  <dcterms:created xsi:type="dcterms:W3CDTF">2016-04-22T11:18:00Z</dcterms:created>
  <dcterms:modified xsi:type="dcterms:W3CDTF">2016-05-11T10:26:00Z</dcterms:modified>
</cp:coreProperties>
</file>