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F" w:rsidRPr="00160CAD" w:rsidRDefault="00671E9F" w:rsidP="00671E9F">
      <w:pPr>
        <w:rPr>
          <w:b/>
          <w:lang w:val="ro-RO"/>
        </w:rPr>
      </w:pPr>
    </w:p>
    <w:tbl>
      <w:tblPr>
        <w:tblpPr w:leftFromText="180" w:rightFromText="180" w:horzAnchor="margin" w:tblpY="536"/>
        <w:tblW w:w="99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671E9F" w:rsidRPr="00D00FC2" w:rsidTr="005105A5">
        <w:trPr>
          <w:trHeight w:val="1842"/>
        </w:trPr>
        <w:tc>
          <w:tcPr>
            <w:tcW w:w="3927" w:type="dxa"/>
            <w:gridSpan w:val="2"/>
          </w:tcPr>
          <w:p w:rsidR="00671E9F" w:rsidRPr="00D00FC2" w:rsidRDefault="00671E9F" w:rsidP="005105A5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00FC2">
              <w:rPr>
                <w:b/>
                <w:bCs/>
                <w:sz w:val="20"/>
                <w:szCs w:val="20"/>
                <w:lang w:val="ro-RO"/>
              </w:rPr>
              <w:t xml:space="preserve">CONSILIUL SUPREM PENTRU </w:t>
            </w:r>
            <w:r w:rsidR="001C61C7">
              <w:rPr>
                <w:b/>
                <w:bCs/>
                <w:sz w:val="20"/>
                <w:szCs w:val="20"/>
                <w:lang w:val="ro-RO"/>
              </w:rPr>
              <w:br/>
            </w:r>
            <w:r w:rsidRPr="00D00FC2">
              <w:rPr>
                <w:b/>
                <w:bCs/>
                <w:sz w:val="20"/>
                <w:szCs w:val="20"/>
                <w:lang w:val="ro-RO"/>
              </w:rPr>
              <w:t xml:space="preserve">ŞTIINŢĂ ŞI DEZVOLTARE TEHNOLOGICĂ AL ACADEMIEI </w:t>
            </w:r>
            <w:r w:rsidRPr="00D00FC2">
              <w:rPr>
                <w:b/>
                <w:bCs/>
                <w:sz w:val="20"/>
                <w:szCs w:val="20"/>
                <w:lang w:val="ro-RO"/>
              </w:rPr>
              <w:br/>
              <w:t>DE ŞTIINŢE A MOLDOVEI</w:t>
            </w:r>
          </w:p>
        </w:tc>
        <w:tc>
          <w:tcPr>
            <w:tcW w:w="2057" w:type="dxa"/>
          </w:tcPr>
          <w:p w:rsidR="00671E9F" w:rsidRPr="00D00FC2" w:rsidRDefault="00671E9F" w:rsidP="005105A5">
            <w:pPr>
              <w:spacing w:line="480" w:lineRule="auto"/>
              <w:jc w:val="center"/>
              <w:rPr>
                <w:sz w:val="20"/>
                <w:szCs w:val="20"/>
                <w:lang w:val="ro-RO"/>
              </w:rPr>
            </w:pPr>
            <w:r w:rsidRPr="00D00FC2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762000" cy="990600"/>
                  <wp:effectExtent l="0" t="0" r="0" b="0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671E9F" w:rsidRPr="00D00FC2" w:rsidRDefault="00671E9F" w:rsidP="005105A5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00FC2">
              <w:rPr>
                <w:b/>
                <w:bCs/>
                <w:sz w:val="20"/>
                <w:szCs w:val="20"/>
                <w:lang w:val="ro-RO"/>
              </w:rPr>
              <w:t xml:space="preserve">SUPREME COUNCIL ON SCIENCE </w:t>
            </w:r>
            <w:r w:rsidR="001C61C7">
              <w:rPr>
                <w:b/>
                <w:bCs/>
                <w:sz w:val="20"/>
                <w:szCs w:val="20"/>
                <w:lang w:val="ro-RO"/>
              </w:rPr>
              <w:br/>
            </w:r>
            <w:r w:rsidRPr="00D00FC2">
              <w:rPr>
                <w:b/>
                <w:bCs/>
                <w:sz w:val="20"/>
                <w:szCs w:val="20"/>
                <w:lang w:val="ro-RO"/>
              </w:rPr>
              <w:t xml:space="preserve">AND TECHNOLOGICAL DEVELOPMENT OF THE ACADEMY OF SCIENCES OF MOLDOVA </w:t>
            </w:r>
          </w:p>
        </w:tc>
      </w:tr>
      <w:tr w:rsidR="00671E9F" w:rsidRPr="001B2B7F" w:rsidTr="005105A5">
        <w:trPr>
          <w:trHeight w:val="280"/>
        </w:trPr>
        <w:tc>
          <w:tcPr>
            <w:tcW w:w="9911" w:type="dxa"/>
            <w:gridSpan w:val="5"/>
          </w:tcPr>
          <w:p w:rsidR="00671E9F" w:rsidRPr="00160CAD" w:rsidRDefault="00671E9F" w:rsidP="005105A5">
            <w:pPr>
              <w:spacing w:line="200" w:lineRule="exact"/>
              <w:jc w:val="right"/>
              <w:rPr>
                <w:lang w:val="ro-RO"/>
              </w:rPr>
            </w:pPr>
          </w:p>
        </w:tc>
      </w:tr>
      <w:tr w:rsidR="00671E9F" w:rsidRPr="00160CAD" w:rsidTr="008E00A7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671E9F" w:rsidRPr="00DB4B9D" w:rsidRDefault="00671E9F" w:rsidP="005105A5">
            <w:pPr>
              <w:rPr>
                <w:sz w:val="32"/>
                <w:szCs w:val="32"/>
                <w:lang w:val="ro-RO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671E9F" w:rsidRPr="00DB4B9D" w:rsidRDefault="00671E9F" w:rsidP="005105A5">
            <w:pPr>
              <w:pStyle w:val="Heading1"/>
              <w:jc w:val="center"/>
              <w:rPr>
                <w:rFonts w:ascii="Times New Roman" w:hAnsi="Times New Roman" w:cs="Times New Roman"/>
                <w:bCs w:val="0"/>
                <w:lang w:val="ro-RO"/>
              </w:rPr>
            </w:pPr>
            <w:r w:rsidRPr="00DB4B9D">
              <w:rPr>
                <w:rFonts w:ascii="Times New Roman" w:hAnsi="Times New Roman" w:cs="Times New Roman"/>
                <w:bCs w:val="0"/>
                <w:spacing w:val="20"/>
                <w:lang w:val="ro-RO"/>
              </w:rPr>
              <w:t>HOTĂRÎRE</w:t>
            </w:r>
          </w:p>
        </w:tc>
        <w:tc>
          <w:tcPr>
            <w:tcW w:w="3740" w:type="dxa"/>
            <w:vAlign w:val="center"/>
          </w:tcPr>
          <w:p w:rsidR="00671E9F" w:rsidRPr="00160CAD" w:rsidRDefault="00671E9F" w:rsidP="005105A5">
            <w:pPr>
              <w:rPr>
                <w:lang w:val="ro-RO"/>
              </w:rPr>
            </w:pPr>
          </w:p>
        </w:tc>
      </w:tr>
      <w:tr w:rsidR="00671E9F" w:rsidRPr="00160CAD" w:rsidTr="008E00A7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671E9F" w:rsidRPr="00160CAD" w:rsidRDefault="00671E9F" w:rsidP="005105A5">
            <w:pPr>
              <w:spacing w:line="180" w:lineRule="exact"/>
              <w:rPr>
                <w:lang w:val="ro-RO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671E9F" w:rsidRPr="00160CAD" w:rsidRDefault="00671E9F" w:rsidP="005105A5">
            <w:pPr>
              <w:spacing w:line="180" w:lineRule="exact"/>
              <w:jc w:val="center"/>
              <w:rPr>
                <w:b/>
                <w:sz w:val="30"/>
                <w:lang w:val="ro-RO"/>
              </w:rPr>
            </w:pPr>
          </w:p>
        </w:tc>
        <w:tc>
          <w:tcPr>
            <w:tcW w:w="3740" w:type="dxa"/>
            <w:vAlign w:val="center"/>
          </w:tcPr>
          <w:p w:rsidR="00671E9F" w:rsidRPr="00160CAD" w:rsidRDefault="00671E9F" w:rsidP="005105A5">
            <w:pPr>
              <w:spacing w:line="180" w:lineRule="exact"/>
              <w:rPr>
                <w:lang w:val="ro-RO"/>
              </w:rPr>
            </w:pPr>
          </w:p>
        </w:tc>
      </w:tr>
      <w:tr w:rsidR="00671E9F" w:rsidRPr="00160CAD" w:rsidTr="008E00A7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  <w:vAlign w:val="center"/>
          </w:tcPr>
          <w:p w:rsidR="00671E9F" w:rsidRPr="00160CAD" w:rsidRDefault="00671E9F" w:rsidP="004656B5">
            <w:pPr>
              <w:rPr>
                <w:lang w:val="ro-RO"/>
              </w:rPr>
            </w:pPr>
            <w:r w:rsidRPr="00160CAD">
              <w:rPr>
                <w:spacing w:val="20"/>
                <w:lang w:val="ro-RO"/>
              </w:rPr>
              <w:t>„</w:t>
            </w:r>
            <w:r w:rsidR="001B245D">
              <w:rPr>
                <w:spacing w:val="20"/>
                <w:lang w:val="ro-RO"/>
              </w:rPr>
              <w:t xml:space="preserve"> </w:t>
            </w:r>
            <w:r w:rsidR="001B2B7F">
              <w:rPr>
                <w:spacing w:val="20"/>
                <w:lang w:val="ro-RO"/>
              </w:rPr>
              <w:t xml:space="preserve">28 </w:t>
            </w:r>
            <w:r w:rsidRPr="00160CAD">
              <w:rPr>
                <w:spacing w:val="20"/>
                <w:lang w:val="ro-RO"/>
              </w:rPr>
              <w:t xml:space="preserve">” </w:t>
            </w:r>
            <w:r w:rsidR="00BF5E23">
              <w:rPr>
                <w:spacing w:val="20"/>
                <w:lang w:val="ro-RO"/>
              </w:rPr>
              <w:t>ianuarie</w:t>
            </w:r>
            <w:r w:rsidR="001B245D">
              <w:rPr>
                <w:spacing w:val="20"/>
                <w:lang w:val="ro-RO"/>
              </w:rPr>
              <w:t xml:space="preserve"> 201</w:t>
            </w:r>
            <w:r w:rsidR="00BF5E23">
              <w:rPr>
                <w:spacing w:val="20"/>
                <w:lang w:val="ro-RO"/>
              </w:rPr>
              <w:t>6</w:t>
            </w:r>
          </w:p>
        </w:tc>
        <w:tc>
          <w:tcPr>
            <w:tcW w:w="2431" w:type="dxa"/>
            <w:gridSpan w:val="3"/>
            <w:vAlign w:val="center"/>
          </w:tcPr>
          <w:p w:rsidR="00671E9F" w:rsidRPr="00160CAD" w:rsidRDefault="00671E9F" w:rsidP="005105A5">
            <w:pPr>
              <w:jc w:val="center"/>
              <w:rPr>
                <w:lang w:val="ro-RO"/>
              </w:rPr>
            </w:pPr>
          </w:p>
        </w:tc>
        <w:tc>
          <w:tcPr>
            <w:tcW w:w="3740" w:type="dxa"/>
            <w:vAlign w:val="center"/>
          </w:tcPr>
          <w:p w:rsidR="00671E9F" w:rsidRPr="00160CAD" w:rsidRDefault="00671E9F" w:rsidP="001B2B7F">
            <w:pPr>
              <w:pStyle w:val="Heading2"/>
              <w:rPr>
                <w:sz w:val="24"/>
                <w:lang w:val="ro-RO"/>
              </w:rPr>
            </w:pPr>
            <w:r w:rsidRPr="00160CAD">
              <w:rPr>
                <w:bCs/>
                <w:sz w:val="24"/>
                <w:lang w:val="ro-RO"/>
              </w:rPr>
              <w:t xml:space="preserve">                </w:t>
            </w:r>
            <w:r w:rsidR="008F5739">
              <w:rPr>
                <w:bCs/>
                <w:sz w:val="24"/>
                <w:lang w:val="ro-RO"/>
              </w:rPr>
              <w:t xml:space="preserve">  </w:t>
            </w:r>
            <w:r w:rsidRPr="00160CAD">
              <w:rPr>
                <w:bCs/>
                <w:sz w:val="24"/>
                <w:lang w:val="ro-RO"/>
              </w:rPr>
              <w:t xml:space="preserve">Nr. </w:t>
            </w:r>
            <w:r w:rsidR="001B2B7F">
              <w:rPr>
                <w:bCs/>
                <w:sz w:val="24"/>
                <w:lang w:val="ro-RO"/>
              </w:rPr>
              <w:t>14</w:t>
            </w:r>
          </w:p>
        </w:tc>
      </w:tr>
      <w:tr w:rsidR="00671E9F" w:rsidRPr="00160CAD" w:rsidTr="008E00A7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671E9F" w:rsidRPr="00160CAD" w:rsidRDefault="00671E9F" w:rsidP="005105A5">
            <w:pPr>
              <w:rPr>
                <w:lang w:val="ro-RO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671E9F" w:rsidRDefault="00671E9F" w:rsidP="005105A5">
            <w:pPr>
              <w:jc w:val="center"/>
              <w:rPr>
                <w:lang w:val="ro-RO"/>
              </w:rPr>
            </w:pPr>
            <w:r w:rsidRPr="00160CAD">
              <w:rPr>
                <w:lang w:val="ro-RO"/>
              </w:rPr>
              <w:t>mun. Chişinău</w:t>
            </w:r>
          </w:p>
          <w:p w:rsidR="001B2B7F" w:rsidRPr="00160CAD" w:rsidRDefault="001B2B7F" w:rsidP="005105A5">
            <w:pPr>
              <w:jc w:val="center"/>
              <w:rPr>
                <w:b/>
                <w:sz w:val="30"/>
                <w:lang w:val="ro-RO"/>
              </w:rPr>
            </w:pPr>
          </w:p>
        </w:tc>
        <w:tc>
          <w:tcPr>
            <w:tcW w:w="3740" w:type="dxa"/>
            <w:vAlign w:val="center"/>
          </w:tcPr>
          <w:p w:rsidR="00671E9F" w:rsidRPr="00160CAD" w:rsidRDefault="00671E9F" w:rsidP="005105A5">
            <w:pPr>
              <w:rPr>
                <w:lang w:val="ro-RO"/>
              </w:rPr>
            </w:pPr>
          </w:p>
        </w:tc>
      </w:tr>
    </w:tbl>
    <w:p w:rsidR="00671E9F" w:rsidRPr="00160CAD" w:rsidRDefault="00671E9F" w:rsidP="00671E9F">
      <w:pPr>
        <w:rPr>
          <w:lang w:val="ro-RO"/>
        </w:rPr>
      </w:pPr>
      <w:r w:rsidRPr="00160CAD">
        <w:rPr>
          <w:lang w:val="ro-RO"/>
        </w:rPr>
        <w:t xml:space="preserve">Cu privire la </w:t>
      </w:r>
      <w:r w:rsidR="00BF5E23">
        <w:rPr>
          <w:lang w:val="ro-RO"/>
        </w:rPr>
        <w:t xml:space="preserve">lansarea </w:t>
      </w:r>
      <w:r w:rsidRPr="00160CAD">
        <w:rPr>
          <w:lang w:val="ro-RO"/>
        </w:rPr>
        <w:t>concursul</w:t>
      </w:r>
      <w:r w:rsidR="00BF5E23">
        <w:rPr>
          <w:lang w:val="ro-RO"/>
        </w:rPr>
        <w:t>ui</w:t>
      </w:r>
      <w:r w:rsidRPr="00160CAD">
        <w:rPr>
          <w:lang w:val="ro-RO"/>
        </w:rPr>
        <w:t xml:space="preserve"> “Editarea monografiilor </w:t>
      </w:r>
      <w:r w:rsidR="00C86AF5">
        <w:rPr>
          <w:lang w:val="ro-RO"/>
        </w:rPr>
        <w:br/>
      </w:r>
      <w:r w:rsidRPr="00160CAD">
        <w:rPr>
          <w:lang w:val="ro-RO"/>
        </w:rPr>
        <w:t xml:space="preserve">ştiinţifice (lucrări de valoare)”, finanțate de la bugetul </w:t>
      </w:r>
      <w:r w:rsidR="00C86AF5">
        <w:rPr>
          <w:lang w:val="ro-RO"/>
        </w:rPr>
        <w:br/>
      </w:r>
      <w:r w:rsidRPr="00160CAD">
        <w:rPr>
          <w:lang w:val="ro-RO"/>
        </w:rPr>
        <w:t>de stat pentru anul 201</w:t>
      </w:r>
      <w:r w:rsidR="00BF5E23">
        <w:rPr>
          <w:lang w:val="ro-RO"/>
        </w:rPr>
        <w:t>6</w:t>
      </w:r>
    </w:p>
    <w:p w:rsidR="00671E9F" w:rsidRPr="00160CAD" w:rsidRDefault="00671E9F" w:rsidP="00671E9F">
      <w:pPr>
        <w:rPr>
          <w:sz w:val="26"/>
          <w:szCs w:val="26"/>
          <w:lang w:val="ro-RO"/>
        </w:rPr>
      </w:pPr>
    </w:p>
    <w:p w:rsidR="00671E9F" w:rsidRPr="00160CAD" w:rsidRDefault="00671E9F" w:rsidP="00671E9F">
      <w:pPr>
        <w:spacing w:line="276" w:lineRule="auto"/>
        <w:ind w:firstLine="540"/>
        <w:jc w:val="both"/>
        <w:rPr>
          <w:b/>
          <w:lang w:val="ro-RO"/>
        </w:rPr>
      </w:pPr>
      <w:r w:rsidRPr="00160CAD">
        <w:rPr>
          <w:lang w:val="ro-RO"/>
        </w:rPr>
        <w:t>În temeiul art. 60 şi art. 86 lit. f) ale Codului cu privire la ştiinţă şi inovare al Republicii Moldova nr. 259-XV din 15 iulie 2004 cu modifică</w:t>
      </w:r>
      <w:r w:rsidR="0058324B" w:rsidRPr="00160CAD">
        <w:rPr>
          <w:lang w:val="ro-RO"/>
        </w:rPr>
        <w:t>rile şi completările ulterioare</w:t>
      </w:r>
      <w:r w:rsidR="0023370F">
        <w:rPr>
          <w:lang w:val="ro-RO"/>
        </w:rPr>
        <w:t>,</w:t>
      </w:r>
      <w:r w:rsidR="0058324B" w:rsidRPr="00160CAD">
        <w:rPr>
          <w:lang w:val="ro-RO"/>
        </w:rPr>
        <w:t xml:space="preserve"> </w:t>
      </w:r>
      <w:r w:rsidR="0023370F">
        <w:rPr>
          <w:lang w:val="ro-RO"/>
        </w:rPr>
        <w:t>Anexei</w:t>
      </w:r>
      <w:r w:rsidRPr="00160CAD">
        <w:rPr>
          <w:lang w:val="ro-RO"/>
        </w:rPr>
        <w:t xml:space="preserve"> nr. 2 ș</w:t>
      </w:r>
      <w:r w:rsidR="0023370F">
        <w:rPr>
          <w:lang w:val="ro-RO"/>
        </w:rPr>
        <w:t>i Anexei</w:t>
      </w:r>
      <w:r w:rsidRPr="00160CAD">
        <w:rPr>
          <w:lang w:val="ro-RO"/>
        </w:rPr>
        <w:t xml:space="preserve"> nr.</w:t>
      </w:r>
      <w:r w:rsidR="00563B66" w:rsidRPr="00160CAD">
        <w:rPr>
          <w:lang w:val="ro-RO"/>
        </w:rPr>
        <w:t xml:space="preserve"> </w:t>
      </w:r>
      <w:r w:rsidRPr="00160CAD">
        <w:rPr>
          <w:lang w:val="ro-RO"/>
        </w:rPr>
        <w:t>3 la Acordul de parteneriat între Guvern şi Academia de Ştiinţe a Mo</w:t>
      </w:r>
      <w:r w:rsidR="0058324B" w:rsidRPr="00160CAD">
        <w:rPr>
          <w:lang w:val="ro-RO"/>
        </w:rPr>
        <w:t>ldovei pentru anul 201</w:t>
      </w:r>
      <w:r w:rsidR="00BF5E23">
        <w:rPr>
          <w:lang w:val="ro-RO"/>
        </w:rPr>
        <w:t>5</w:t>
      </w:r>
      <w:r w:rsidR="0058324B" w:rsidRPr="00160CAD">
        <w:rPr>
          <w:lang w:val="ro-RO"/>
        </w:rPr>
        <w:t xml:space="preserve"> aprobat</w:t>
      </w:r>
      <w:r w:rsidRPr="00160CAD">
        <w:rPr>
          <w:lang w:val="ro-RO"/>
        </w:rPr>
        <w:t xml:space="preserve"> prin Hotărîrea Guvernului Republicii Moldova nr. </w:t>
      </w:r>
      <w:r w:rsidR="00BF5E23">
        <w:rPr>
          <w:lang w:val="ro-RO"/>
        </w:rPr>
        <w:t>809</w:t>
      </w:r>
      <w:r w:rsidR="001B245D">
        <w:rPr>
          <w:lang w:val="ro-RO"/>
        </w:rPr>
        <w:t xml:space="preserve"> din </w:t>
      </w:r>
      <w:r w:rsidR="00BF5E23">
        <w:rPr>
          <w:lang w:val="ro-RO"/>
        </w:rPr>
        <w:t>29</w:t>
      </w:r>
      <w:r w:rsidR="001B245D">
        <w:rPr>
          <w:lang w:val="ro-RO"/>
        </w:rPr>
        <w:t>.</w:t>
      </w:r>
      <w:r w:rsidR="00BF5E23">
        <w:rPr>
          <w:lang w:val="ro-RO"/>
        </w:rPr>
        <w:t>10</w:t>
      </w:r>
      <w:r w:rsidR="001B245D">
        <w:rPr>
          <w:lang w:val="ro-RO"/>
        </w:rPr>
        <w:t>.201</w:t>
      </w:r>
      <w:r w:rsidR="00BF5E23">
        <w:rPr>
          <w:lang w:val="ro-RO"/>
        </w:rPr>
        <w:t>5</w:t>
      </w:r>
      <w:r w:rsidRPr="00160CAD">
        <w:rPr>
          <w:lang w:val="ro-RO"/>
        </w:rPr>
        <w:t xml:space="preserve">, Consiliul Suprem pentru Ştiinţă şi Dezvoltare Tehnologică al AŞM </w:t>
      </w:r>
      <w:r w:rsidRPr="00160CAD">
        <w:rPr>
          <w:b/>
          <w:lang w:val="ro-RO"/>
        </w:rPr>
        <w:t>HOTĂRĂŞTE:</w:t>
      </w:r>
    </w:p>
    <w:p w:rsidR="00671E9F" w:rsidRPr="00160CAD" w:rsidRDefault="00671E9F" w:rsidP="00671E9F">
      <w:pPr>
        <w:spacing w:line="276" w:lineRule="auto"/>
        <w:ind w:firstLine="540"/>
        <w:jc w:val="both"/>
        <w:rPr>
          <w:b/>
          <w:lang w:val="ro-RO"/>
        </w:rPr>
      </w:pPr>
    </w:p>
    <w:p w:rsidR="00671E9F" w:rsidRPr="00160CAD" w:rsidRDefault="00671E9F" w:rsidP="00C86AF5">
      <w:pPr>
        <w:numPr>
          <w:ilvl w:val="0"/>
          <w:numId w:val="1"/>
        </w:numPr>
        <w:spacing w:after="120" w:line="276" w:lineRule="auto"/>
        <w:ind w:left="851" w:hanging="311"/>
        <w:jc w:val="both"/>
        <w:rPr>
          <w:lang w:val="ro-RO"/>
        </w:rPr>
      </w:pPr>
      <w:r w:rsidRPr="00160CAD">
        <w:rPr>
          <w:lang w:val="ro-RO"/>
        </w:rPr>
        <w:t xml:space="preserve">Se anunță concursul proiectelor privind </w:t>
      </w:r>
      <w:r w:rsidR="007C39C4" w:rsidRPr="00160CAD">
        <w:rPr>
          <w:lang w:val="ro-RO"/>
        </w:rPr>
        <w:t xml:space="preserve">editarea monografiilor ştiinţifice </w:t>
      </w:r>
      <w:r w:rsidR="00455764" w:rsidRPr="00160CAD">
        <w:rPr>
          <w:lang w:val="ro-RO"/>
        </w:rPr>
        <w:t>(lucrări de valoare)</w:t>
      </w:r>
      <w:r w:rsidR="001B245D">
        <w:rPr>
          <w:lang w:val="ro-RO"/>
        </w:rPr>
        <w:t xml:space="preserve"> pentru anul 201</w:t>
      </w:r>
      <w:r w:rsidR="00BF5E23">
        <w:rPr>
          <w:lang w:val="ro-RO"/>
        </w:rPr>
        <w:t>6</w:t>
      </w:r>
      <w:bookmarkStart w:id="0" w:name="_GoBack"/>
      <w:bookmarkEnd w:id="0"/>
      <w:r w:rsidRPr="00160CAD">
        <w:rPr>
          <w:lang w:val="ro-RO"/>
        </w:rPr>
        <w:t>.</w:t>
      </w:r>
    </w:p>
    <w:p w:rsidR="00671E9F" w:rsidRPr="00160CAD" w:rsidRDefault="00671E9F" w:rsidP="00C86AF5">
      <w:pPr>
        <w:numPr>
          <w:ilvl w:val="0"/>
          <w:numId w:val="1"/>
        </w:numPr>
        <w:spacing w:after="120" w:line="276" w:lineRule="auto"/>
        <w:ind w:left="851" w:hanging="311"/>
        <w:jc w:val="both"/>
        <w:rPr>
          <w:lang w:val="ro-RO"/>
        </w:rPr>
      </w:pPr>
      <w:r w:rsidRPr="00160CAD">
        <w:rPr>
          <w:lang w:val="ro-RO"/>
        </w:rPr>
        <w:t>Propunerile de proiecte vor fi prezentate de către organizațiile acreditate în sfera științei și inovării</w:t>
      </w:r>
      <w:r w:rsidR="0058324B" w:rsidRPr="00160CAD">
        <w:rPr>
          <w:lang w:val="ro-RO"/>
        </w:rPr>
        <w:t xml:space="preserve"> din Republica Moldova</w:t>
      </w:r>
      <w:r w:rsidRPr="00160CAD">
        <w:rPr>
          <w:lang w:val="ro-RO"/>
        </w:rPr>
        <w:t>.</w:t>
      </w:r>
    </w:p>
    <w:p w:rsidR="00671E9F" w:rsidRPr="00160CAD" w:rsidRDefault="00671E9F" w:rsidP="00C86AF5">
      <w:pPr>
        <w:pStyle w:val="rg"/>
        <w:numPr>
          <w:ilvl w:val="0"/>
          <w:numId w:val="1"/>
        </w:numPr>
        <w:spacing w:after="120" w:line="276" w:lineRule="auto"/>
        <w:ind w:left="851" w:hanging="284"/>
        <w:jc w:val="both"/>
        <w:rPr>
          <w:lang w:val="ro-RO"/>
        </w:rPr>
      </w:pPr>
      <w:r w:rsidRPr="00160CAD">
        <w:rPr>
          <w:lang w:val="ro-RO"/>
        </w:rPr>
        <w:t xml:space="preserve">Centrul pentru Finanţarea Cercetării Fundamentale şi Aplicative va asigura realizarea prezentei hotărâri. </w:t>
      </w:r>
    </w:p>
    <w:p w:rsidR="00671E9F" w:rsidRPr="00160CAD" w:rsidRDefault="00671E9F" w:rsidP="00C86AF5">
      <w:pPr>
        <w:pStyle w:val="rg"/>
        <w:numPr>
          <w:ilvl w:val="0"/>
          <w:numId w:val="1"/>
        </w:numPr>
        <w:spacing w:after="120" w:line="276" w:lineRule="auto"/>
        <w:ind w:left="851" w:hanging="284"/>
        <w:jc w:val="both"/>
        <w:rPr>
          <w:lang w:val="ro-RO"/>
        </w:rPr>
      </w:pPr>
      <w:r w:rsidRPr="00160CAD">
        <w:rPr>
          <w:lang w:val="ro-RO"/>
        </w:rPr>
        <w:t xml:space="preserve">Controlul privind executarea prezentei hotărâri se pune în sarcina doamnei doctor habilitat Aurelia </w:t>
      </w:r>
      <w:proofErr w:type="spellStart"/>
      <w:r w:rsidRPr="00160CAD">
        <w:rPr>
          <w:lang w:val="ro-RO"/>
        </w:rPr>
        <w:t>H</w:t>
      </w:r>
      <w:r w:rsidR="00C86AF5">
        <w:rPr>
          <w:lang w:val="ro-RO"/>
        </w:rPr>
        <w:t>anganu</w:t>
      </w:r>
      <w:proofErr w:type="spellEnd"/>
      <w:r w:rsidRPr="00160CAD">
        <w:rPr>
          <w:lang w:val="ro-RO"/>
        </w:rPr>
        <w:t>, secre</w:t>
      </w:r>
      <w:r w:rsidR="001B245D">
        <w:rPr>
          <w:lang w:val="ro-RO"/>
        </w:rPr>
        <w:t>tar ştiinţific general</w:t>
      </w:r>
      <w:r w:rsidR="00C86AF5">
        <w:rPr>
          <w:lang w:val="ro-RO"/>
        </w:rPr>
        <w:t xml:space="preserve"> al AȘM.</w:t>
      </w:r>
    </w:p>
    <w:p w:rsidR="00671E9F" w:rsidRPr="00160CAD" w:rsidRDefault="00671E9F" w:rsidP="0058324B">
      <w:pPr>
        <w:pStyle w:val="rg"/>
        <w:spacing w:line="276" w:lineRule="auto"/>
        <w:jc w:val="both"/>
        <w:rPr>
          <w:lang w:val="ro-RO"/>
        </w:rPr>
      </w:pPr>
    </w:p>
    <w:p w:rsidR="00671E9F" w:rsidRPr="00160CAD" w:rsidRDefault="00671E9F" w:rsidP="00671E9F">
      <w:pPr>
        <w:pStyle w:val="rg"/>
        <w:spacing w:line="276" w:lineRule="auto"/>
        <w:jc w:val="both"/>
        <w:rPr>
          <w:lang w:val="ro-RO"/>
        </w:rPr>
      </w:pPr>
    </w:p>
    <w:p w:rsidR="00671E9F" w:rsidRPr="00160CAD" w:rsidRDefault="00671E9F" w:rsidP="00671E9F">
      <w:pPr>
        <w:pStyle w:val="rg"/>
        <w:spacing w:line="276" w:lineRule="auto"/>
        <w:jc w:val="both"/>
        <w:rPr>
          <w:lang w:val="ro-RO"/>
        </w:rPr>
      </w:pPr>
    </w:p>
    <w:p w:rsidR="00671E9F" w:rsidRPr="00160CAD" w:rsidRDefault="00671E9F" w:rsidP="00671E9F">
      <w:pPr>
        <w:ind w:left="567"/>
        <w:jc w:val="both"/>
        <w:rPr>
          <w:b/>
          <w:sz w:val="28"/>
          <w:szCs w:val="28"/>
          <w:lang w:val="ro-RO"/>
        </w:rPr>
      </w:pPr>
      <w:r w:rsidRPr="00160CAD">
        <w:rPr>
          <w:b/>
          <w:sz w:val="28"/>
          <w:szCs w:val="28"/>
          <w:lang w:val="ro-RO"/>
        </w:rPr>
        <w:t xml:space="preserve">Preşedinte,     </w:t>
      </w:r>
    </w:p>
    <w:p w:rsidR="00671E9F" w:rsidRPr="00160CAD" w:rsidRDefault="001B245D" w:rsidP="00671E9F">
      <w:pPr>
        <w:ind w:firstLine="567"/>
        <w:rPr>
          <w:b/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</w:t>
      </w:r>
      <w:r w:rsidR="00671E9F" w:rsidRPr="00160CAD">
        <w:rPr>
          <w:b/>
          <w:sz w:val="28"/>
          <w:szCs w:val="28"/>
          <w:lang w:val="ro-RO"/>
        </w:rPr>
        <w:t xml:space="preserve">cademician                                                                 </w:t>
      </w:r>
      <w:r w:rsidR="00604ED1" w:rsidRPr="00160CAD">
        <w:rPr>
          <w:b/>
          <w:sz w:val="28"/>
          <w:szCs w:val="28"/>
          <w:lang w:val="ro-RO"/>
        </w:rPr>
        <w:t xml:space="preserve"> </w:t>
      </w:r>
      <w:r w:rsidR="0040565E" w:rsidRPr="00160CAD">
        <w:rPr>
          <w:b/>
          <w:bCs/>
          <w:sz w:val="28"/>
          <w:szCs w:val="28"/>
          <w:lang w:val="ro-RO"/>
        </w:rPr>
        <w:t>Gheorghe DUCA</w:t>
      </w:r>
    </w:p>
    <w:p w:rsidR="00671E9F" w:rsidRPr="00160CAD" w:rsidRDefault="00671E9F" w:rsidP="00671E9F">
      <w:pPr>
        <w:ind w:firstLine="567"/>
        <w:rPr>
          <w:b/>
          <w:bCs/>
          <w:sz w:val="28"/>
          <w:szCs w:val="28"/>
          <w:lang w:val="ro-RO"/>
        </w:rPr>
      </w:pPr>
    </w:p>
    <w:p w:rsidR="00671E9F" w:rsidRPr="00160CAD" w:rsidRDefault="00671E9F" w:rsidP="00671E9F">
      <w:pPr>
        <w:ind w:left="567"/>
        <w:outlineLvl w:val="0"/>
        <w:rPr>
          <w:b/>
          <w:sz w:val="28"/>
          <w:szCs w:val="28"/>
          <w:lang w:val="ro-RO"/>
        </w:rPr>
      </w:pPr>
      <w:r w:rsidRPr="00160CAD">
        <w:rPr>
          <w:b/>
          <w:sz w:val="28"/>
          <w:szCs w:val="28"/>
          <w:lang w:val="ro-RO"/>
        </w:rPr>
        <w:t xml:space="preserve">Secretar ştiinţific general, </w:t>
      </w:r>
    </w:p>
    <w:p w:rsidR="00671E9F" w:rsidRPr="00160CAD" w:rsidRDefault="00671E9F" w:rsidP="00671E9F">
      <w:pPr>
        <w:ind w:left="851" w:hanging="284"/>
        <w:jc w:val="both"/>
        <w:rPr>
          <w:sz w:val="28"/>
          <w:szCs w:val="28"/>
          <w:lang w:val="ro-RO"/>
        </w:rPr>
      </w:pPr>
      <w:r w:rsidRPr="00160CAD">
        <w:rPr>
          <w:b/>
          <w:sz w:val="28"/>
          <w:szCs w:val="28"/>
          <w:lang w:val="ro-RO"/>
        </w:rPr>
        <w:t>doctor habilitat                                                              Aurelia HANGANU</w:t>
      </w:r>
    </w:p>
    <w:p w:rsidR="00925EE3" w:rsidRPr="00160CAD" w:rsidRDefault="00925EE3">
      <w:pPr>
        <w:rPr>
          <w:lang w:val="ro-RO"/>
        </w:rPr>
      </w:pPr>
    </w:p>
    <w:p w:rsidR="002C340C" w:rsidRPr="00160CAD" w:rsidRDefault="002C340C" w:rsidP="00FB60A2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</w:p>
    <w:sectPr w:rsidR="002C340C" w:rsidRPr="00160CAD" w:rsidSect="00333300">
      <w:pgSz w:w="12240" w:h="15840"/>
      <w:pgMar w:top="864" w:right="1296" w:bottom="864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9F8"/>
    <w:multiLevelType w:val="hybridMultilevel"/>
    <w:tmpl w:val="DEE8EA3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F1715"/>
    <w:multiLevelType w:val="multilevel"/>
    <w:tmpl w:val="57C8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46C62"/>
    <w:multiLevelType w:val="hybridMultilevel"/>
    <w:tmpl w:val="99B2C946"/>
    <w:lvl w:ilvl="0" w:tplc="37C02BEE">
      <w:start w:val="1"/>
      <w:numFmt w:val="decimal"/>
      <w:lvlText w:val="%1."/>
      <w:lvlJc w:val="left"/>
      <w:pPr>
        <w:ind w:left="1423" w:hanging="85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hyphenationZone w:val="425"/>
  <w:characterSpacingControl w:val="doNotCompress"/>
  <w:compat/>
  <w:rsids>
    <w:rsidRoot w:val="00221BBA"/>
    <w:rsid w:val="00090F67"/>
    <w:rsid w:val="000A3DBA"/>
    <w:rsid w:val="001018E5"/>
    <w:rsid w:val="00160CAD"/>
    <w:rsid w:val="001B245D"/>
    <w:rsid w:val="001B2B7F"/>
    <w:rsid w:val="001C61C7"/>
    <w:rsid w:val="001F3D66"/>
    <w:rsid w:val="00221BBA"/>
    <w:rsid w:val="0023370F"/>
    <w:rsid w:val="00247C41"/>
    <w:rsid w:val="002A7000"/>
    <w:rsid w:val="002C27B2"/>
    <w:rsid w:val="002C340C"/>
    <w:rsid w:val="00333300"/>
    <w:rsid w:val="003760F7"/>
    <w:rsid w:val="003F248A"/>
    <w:rsid w:val="0040565E"/>
    <w:rsid w:val="00455764"/>
    <w:rsid w:val="004656B5"/>
    <w:rsid w:val="00563B66"/>
    <w:rsid w:val="00571358"/>
    <w:rsid w:val="0058324B"/>
    <w:rsid w:val="005D1AAB"/>
    <w:rsid w:val="00604ED1"/>
    <w:rsid w:val="00653B3C"/>
    <w:rsid w:val="00671E9F"/>
    <w:rsid w:val="00721810"/>
    <w:rsid w:val="007C39C4"/>
    <w:rsid w:val="008207BE"/>
    <w:rsid w:val="00886E51"/>
    <w:rsid w:val="008E00A7"/>
    <w:rsid w:val="008F5739"/>
    <w:rsid w:val="00900790"/>
    <w:rsid w:val="00925EE3"/>
    <w:rsid w:val="00A81751"/>
    <w:rsid w:val="00BC6331"/>
    <w:rsid w:val="00BE31AA"/>
    <w:rsid w:val="00BF2460"/>
    <w:rsid w:val="00BF5E23"/>
    <w:rsid w:val="00C013ED"/>
    <w:rsid w:val="00C75C5B"/>
    <w:rsid w:val="00C86AF5"/>
    <w:rsid w:val="00D00FC2"/>
    <w:rsid w:val="00DA4D22"/>
    <w:rsid w:val="00DB4B9D"/>
    <w:rsid w:val="00DF6EBC"/>
    <w:rsid w:val="00F27F98"/>
    <w:rsid w:val="00F4740C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71E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1E9F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E9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71E9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g">
    <w:name w:val="rg"/>
    <w:basedOn w:val="Normal"/>
    <w:rsid w:val="00671E9F"/>
    <w:pPr>
      <w:jc w:val="righ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FB60A2"/>
    <w:pPr>
      <w:ind w:left="720"/>
      <w:contextualSpacing/>
    </w:pPr>
  </w:style>
  <w:style w:type="character" w:styleId="Hyperlink">
    <w:name w:val="Hyperlink"/>
    <w:semiHidden/>
    <w:unhideWhenUsed/>
    <w:rsid w:val="00721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17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71E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1E9F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E9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71E9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g">
    <w:name w:val="rg"/>
    <w:basedOn w:val="Normal"/>
    <w:rsid w:val="00671E9F"/>
    <w:pPr>
      <w:jc w:val="righ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FB60A2"/>
    <w:pPr>
      <w:ind w:left="720"/>
      <w:contextualSpacing/>
    </w:pPr>
  </w:style>
  <w:style w:type="character" w:styleId="Hyperlink">
    <w:name w:val="Hyperlink"/>
    <w:semiHidden/>
    <w:unhideWhenUsed/>
    <w:rsid w:val="00721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1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CFCFA-04</dc:creator>
  <cp:lastModifiedBy>Colaborator</cp:lastModifiedBy>
  <cp:revision>3</cp:revision>
  <cp:lastPrinted>2016-01-28T09:15:00Z</cp:lastPrinted>
  <dcterms:created xsi:type="dcterms:W3CDTF">2016-02-16T12:05:00Z</dcterms:created>
  <dcterms:modified xsi:type="dcterms:W3CDTF">2016-02-16T12:05:00Z</dcterms:modified>
</cp:coreProperties>
</file>