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56"/>
        <w:tblW w:w="10172" w:type="dxa"/>
        <w:tblBorders>
          <w:insideH w:val="single" w:sz="6" w:space="0" w:color="auto"/>
        </w:tblBorders>
        <w:tblLayout w:type="fixed"/>
        <w:tblLook w:val="01E0"/>
      </w:tblPr>
      <w:tblGrid>
        <w:gridCol w:w="4219"/>
        <w:gridCol w:w="1559"/>
        <w:gridCol w:w="4394"/>
      </w:tblGrid>
      <w:tr w:rsidR="00EC3853" w:rsidRPr="00283D10" w:rsidTr="00242CF1">
        <w:trPr>
          <w:trHeight w:val="2340"/>
        </w:trPr>
        <w:tc>
          <w:tcPr>
            <w:tcW w:w="4219" w:type="dxa"/>
            <w:tcBorders>
              <w:top w:val="nil"/>
              <w:bottom w:val="nil"/>
            </w:tcBorders>
          </w:tcPr>
          <w:p w:rsidR="00EC3853" w:rsidRPr="004B49B7" w:rsidRDefault="00EC3853" w:rsidP="00242C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C3853" w:rsidRPr="004B49B7" w:rsidRDefault="00EC3853" w:rsidP="00242C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CONSILIUL SUPREM PENTRU </w:t>
            </w:r>
          </w:p>
          <w:p w:rsid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49B7">
              <w:rPr>
                <w:rFonts w:asciiTheme="majorHAnsi" w:hAnsiTheme="majorHAnsi" w:cs="Times New Roman"/>
                <w:b/>
                <w:sz w:val="20"/>
                <w:szCs w:val="20"/>
                <w:lang w:val="ro-RO"/>
              </w:rPr>
              <w:t>Ș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TIIN</w:t>
            </w:r>
            <w:r w:rsid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Ţ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Ă </w:t>
            </w:r>
            <w:r w:rsidRPr="004B49B7">
              <w:rPr>
                <w:rFonts w:asciiTheme="majorHAnsi" w:hAnsiTheme="majorHAnsi" w:cs="Times New Roman"/>
                <w:b/>
                <w:sz w:val="20"/>
                <w:szCs w:val="20"/>
                <w:lang w:val="ro-RO"/>
              </w:rPr>
              <w:t>Ș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I DEZVOLTARE TEHNOLOGICĂ AL ACADEMIEI </w:t>
            </w:r>
          </w:p>
          <w:p w:rsidR="00EC3853" w:rsidRP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 </w:t>
            </w:r>
            <w:r w:rsidRPr="004B49B7">
              <w:rPr>
                <w:rFonts w:asciiTheme="majorHAnsi" w:hAnsiTheme="majorHAnsi" w:cs="Times New Roman"/>
                <w:b/>
                <w:sz w:val="20"/>
                <w:szCs w:val="20"/>
                <w:lang w:val="ro-RO"/>
              </w:rPr>
              <w:t>Ș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TIIN</w:t>
            </w:r>
            <w:r w:rsidRPr="004B49B7">
              <w:rPr>
                <w:rFonts w:asciiTheme="majorHAnsi" w:hAnsiTheme="majorHAnsi" w:cs="Times New Roman"/>
                <w:b/>
                <w:sz w:val="20"/>
                <w:szCs w:val="20"/>
                <w:lang w:val="ro-RO"/>
              </w:rPr>
              <w:t>Ț</w:t>
            </w: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 A MOLDOVEI</w:t>
            </w:r>
          </w:p>
          <w:p w:rsidR="00EC3853" w:rsidRPr="004B49B7" w:rsidRDefault="00EC3853" w:rsidP="004B49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C3853" w:rsidRPr="004B49B7" w:rsidRDefault="00EC3853" w:rsidP="00242CF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B49B7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844659" cy="1148080"/>
                  <wp:effectExtent l="19050" t="0" r="0" b="0"/>
                  <wp:docPr id="1" name="Picture 1" descr="Description: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48" cy="1149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EC3853" w:rsidRPr="004B49B7" w:rsidRDefault="00EC3853" w:rsidP="00242C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4B49B7" w:rsidRPr="004B49B7" w:rsidRDefault="004B49B7" w:rsidP="004346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SUPREME COUNCIL ON SCIENCE </w:t>
            </w: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AND TECHNOLOGICAL </w:t>
            </w: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DEVELOPMENT OF THE ACADEMY </w:t>
            </w:r>
          </w:p>
          <w:p w:rsidR="00283D10" w:rsidRDefault="00283D10" w:rsidP="00283D1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B49B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OF SCIENCES OF MOLDOVA</w:t>
            </w:r>
          </w:p>
          <w:p w:rsidR="00283D10" w:rsidRDefault="00283D10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C3853" w:rsidRPr="004B49B7" w:rsidRDefault="00EC3853" w:rsidP="004B49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EC3853" w:rsidRPr="004B49B7" w:rsidRDefault="00EC3853" w:rsidP="004B49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EC3853" w:rsidRPr="004B49B7" w:rsidRDefault="00EC3853" w:rsidP="00EC3853">
      <w:pPr>
        <w:spacing w:after="0"/>
        <w:rPr>
          <w:rFonts w:ascii="Times New Roman" w:hAnsi="Times New Roman" w:cs="Times New Roman"/>
          <w:sz w:val="20"/>
          <w:lang w:val="ro-RO"/>
        </w:rPr>
      </w:pPr>
    </w:p>
    <w:p w:rsidR="00EC3853" w:rsidRPr="004B49B7" w:rsidRDefault="00EC3853" w:rsidP="00EC3853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4B49B7">
        <w:rPr>
          <w:rFonts w:ascii="Times New Roman" w:hAnsi="Times New Roman" w:cs="Times New Roman"/>
          <w:b/>
          <w:sz w:val="32"/>
          <w:szCs w:val="32"/>
          <w:lang w:val="ro-RO"/>
        </w:rPr>
        <w:t>HOTĂR</w:t>
      </w:r>
      <w:r w:rsidR="001504B1">
        <w:rPr>
          <w:rFonts w:ascii="Times New Roman" w:hAnsi="Times New Roman" w:cs="Times New Roman"/>
          <w:b/>
          <w:sz w:val="32"/>
          <w:szCs w:val="32"/>
          <w:lang w:val="ro-RO"/>
        </w:rPr>
        <w:t>Î</w:t>
      </w:r>
      <w:r w:rsidRPr="004B49B7">
        <w:rPr>
          <w:rFonts w:ascii="Times New Roman" w:hAnsi="Times New Roman" w:cs="Times New Roman"/>
          <w:b/>
          <w:sz w:val="32"/>
          <w:szCs w:val="32"/>
          <w:lang w:val="ro-RO"/>
        </w:rPr>
        <w:t>RE</w:t>
      </w:r>
    </w:p>
    <w:p w:rsidR="00EC3853" w:rsidRPr="004B49B7" w:rsidRDefault="00EC3853" w:rsidP="00EC385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3853" w:rsidRPr="004B49B7" w:rsidRDefault="00EC3853" w:rsidP="00283D1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283D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346FE" w:rsidRPr="004B49B7">
        <w:rPr>
          <w:rFonts w:ascii="Times New Roman" w:hAnsi="Times New Roman" w:cs="Times New Roman"/>
          <w:sz w:val="24"/>
          <w:szCs w:val="24"/>
          <w:lang w:val="ro-RO"/>
        </w:rPr>
        <w:t>28</w:t>
      </w:r>
      <w:r w:rsidR="00283D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” martie 2016</w:t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83D1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83D10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A71ED"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283D10">
        <w:rPr>
          <w:rFonts w:ascii="Times New Roman" w:hAnsi="Times New Roman" w:cs="Times New Roman"/>
          <w:sz w:val="24"/>
          <w:szCs w:val="24"/>
          <w:lang w:val="ro-RO"/>
        </w:rPr>
        <w:t>82</w:t>
      </w:r>
    </w:p>
    <w:p w:rsidR="00EC3853" w:rsidRPr="004B49B7" w:rsidRDefault="00EC3853" w:rsidP="00EC3853">
      <w:pPr>
        <w:ind w:left="3540"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>mun. Chi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inău 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C3853" w:rsidRPr="004B49B7" w:rsidRDefault="00EC3853" w:rsidP="00BB60DF">
      <w:pPr>
        <w:spacing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ro-RO"/>
        </w:rPr>
      </w:pPr>
    </w:p>
    <w:p w:rsidR="00EC3853" w:rsidRPr="004B49B7" w:rsidRDefault="00EC3853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Despre aprobarea Regulamentului cu privire </w:t>
      </w:r>
      <w:r w:rsidR="00283D10" w:rsidRPr="004B49B7">
        <w:rPr>
          <w:rFonts w:ascii="Times New Roman" w:hAnsi="Times New Roman" w:cs="Times New Roman"/>
          <w:sz w:val="24"/>
          <w:szCs w:val="24"/>
          <w:lang w:val="ro-RO"/>
        </w:rPr>
        <w:t>la stabilirea</w:t>
      </w:r>
    </w:p>
    <w:p w:rsidR="00EC3853" w:rsidRPr="004B49B7" w:rsidRDefault="00EC3853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>premiilor 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i ajutoarelor materiale pentru </w:t>
      </w:r>
      <w:proofErr w:type="spellStart"/>
      <w:r w:rsidR="00283D10" w:rsidRPr="004B49B7">
        <w:rPr>
          <w:rFonts w:ascii="Times New Roman" w:hAnsi="Times New Roman" w:cs="Times New Roman"/>
          <w:sz w:val="24"/>
          <w:szCs w:val="24"/>
          <w:lang w:val="ro-RO"/>
        </w:rPr>
        <w:t>angaja</w:t>
      </w:r>
      <w:r w:rsidR="00283D10" w:rsidRPr="004B49B7">
        <w:rPr>
          <w:rFonts w:asciiTheme="majorHAnsi" w:hAnsiTheme="majorHAnsi" w:cs="Times New Roman"/>
          <w:sz w:val="24"/>
          <w:szCs w:val="24"/>
          <w:lang w:val="ro-RO"/>
        </w:rPr>
        <w:t>ț</w:t>
      </w:r>
      <w:proofErr w:type="spellEnd"/>
      <w:r w:rsidR="00283D10" w:rsidRPr="004B49B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283D10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283D10" w:rsidRP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3D10" w:rsidRPr="004B49B7">
        <w:rPr>
          <w:rFonts w:ascii="Times New Roman" w:hAnsi="Times New Roman" w:cs="Times New Roman"/>
          <w:sz w:val="24"/>
          <w:szCs w:val="24"/>
          <w:lang w:val="ro-RO"/>
        </w:rPr>
        <w:t>Institutului</w:t>
      </w:r>
    </w:p>
    <w:p w:rsidR="004B49B7" w:rsidRDefault="00EC3853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de Cercetări Juridice 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i Politice al A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M </w:t>
      </w:r>
    </w:p>
    <w:p w:rsidR="00EC3853" w:rsidRPr="004B49B7" w:rsidRDefault="00EC3853" w:rsidP="004B49B7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C3853" w:rsidRPr="004B49B7" w:rsidRDefault="00EC3853" w:rsidP="00283D10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art. 74,</w:t>
      </w:r>
      <w:r w:rsidR="00BB60DF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lit. k),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art 8</w:t>
      </w:r>
      <w:r w:rsidR="0055590E" w:rsidRPr="004B49B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lit. </w:t>
      </w:r>
      <w:proofErr w:type="gramStart"/>
      <w:r w:rsidR="00BB60DF" w:rsidRPr="004B49B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4B49B7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, art. </w:t>
      </w:r>
      <w:r w:rsidR="00BB60DF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154 lit. </w:t>
      </w:r>
      <w:proofErr w:type="gramStart"/>
      <w:r w:rsidR="0055590E" w:rsidRPr="004B49B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BB60DF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), art. </w:t>
      </w:r>
      <w:proofErr w:type="gramStart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157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(6) din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B49B7">
        <w:rPr>
          <w:rFonts w:asciiTheme="majorHAnsi" w:hAnsiTheme="majorHAnsi" w:cs="Times New Roman"/>
          <w:sz w:val="24"/>
          <w:szCs w:val="24"/>
          <w:lang w:val="en-US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>tiin</w:t>
      </w:r>
      <w:r w:rsidRPr="004B49B7">
        <w:rPr>
          <w:rFonts w:asciiTheme="majorHAnsi" w:hAnsiTheme="majorHAnsi" w:cs="Times New Roman"/>
          <w:sz w:val="24"/>
          <w:szCs w:val="24"/>
          <w:lang w:val="en-US"/>
        </w:rPr>
        <w:t>ț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Theme="majorHAnsi" w:hAnsiTheme="majorHAnsi" w:cs="Times New Roman"/>
          <w:sz w:val="24"/>
          <w:szCs w:val="24"/>
          <w:lang w:val="en-US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inovare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Moldova nr. 259-XV din 15.07.2004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nr. 355 din 23.12.2005 cu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salarizare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Hotărîrii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nr. 381 din 13.04.2006 cu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condi</w:t>
      </w:r>
      <w:r w:rsidRPr="004B49B7">
        <w:rPr>
          <w:rFonts w:asciiTheme="majorHAnsi" w:hAnsiTheme="majorHAnsi" w:cs="Times New Roman"/>
          <w:sz w:val="24"/>
          <w:szCs w:val="24"/>
          <w:lang w:val="en-US"/>
        </w:rPr>
        <w:t>ț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>iile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salarizare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unită</w:t>
      </w:r>
      <w:r w:rsidRPr="004B49B7">
        <w:rPr>
          <w:rFonts w:asciiTheme="majorHAnsi" w:hAnsiTheme="majorHAnsi" w:cs="Times New Roman"/>
          <w:sz w:val="24"/>
          <w:szCs w:val="24"/>
          <w:lang w:val="en-US"/>
        </w:rPr>
        <w:t>ț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bugetare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Theme="majorHAnsi" w:hAnsiTheme="majorHAnsi" w:cs="Times New Roman"/>
          <w:sz w:val="24"/>
          <w:szCs w:val="24"/>
          <w:lang w:val="en-US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Hotărîrii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nr. 47 din 12.01.2007 cu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salarizarea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angaja</w:t>
      </w:r>
      <w:r w:rsidR="009A71ED" w:rsidRPr="004B49B7">
        <w:rPr>
          <w:rFonts w:asciiTheme="majorHAnsi" w:hAnsiTheme="majorHAnsi" w:cs="Times New Roman"/>
          <w:sz w:val="24"/>
          <w:szCs w:val="24"/>
          <w:lang w:val="en-US"/>
        </w:rPr>
        <w:t>ț</w:t>
      </w:r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ilor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organiza</w:t>
      </w:r>
      <w:r w:rsidR="009A71ED" w:rsidRPr="004B49B7">
        <w:rPr>
          <w:rFonts w:asciiTheme="majorHAnsi" w:hAnsiTheme="majorHAnsi" w:cs="Times New Roman"/>
          <w:sz w:val="24"/>
          <w:szCs w:val="24"/>
          <w:lang w:val="en-US"/>
        </w:rPr>
        <w:t>ț</w:t>
      </w:r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iilor</w:t>
      </w:r>
      <w:proofErr w:type="spellEnd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public din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sfera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Theme="majorHAnsi" w:hAnsiTheme="majorHAnsi" w:cs="Times New Roman"/>
          <w:sz w:val="24"/>
          <w:szCs w:val="24"/>
          <w:lang w:val="en-US"/>
        </w:rPr>
        <w:t>ș</w:t>
      </w:r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tiin</w:t>
      </w:r>
      <w:r w:rsidR="009A71ED" w:rsidRPr="004B49B7">
        <w:rPr>
          <w:rFonts w:asciiTheme="majorHAnsi" w:hAnsiTheme="majorHAnsi" w:cs="Times New Roman"/>
          <w:sz w:val="24"/>
          <w:szCs w:val="24"/>
          <w:lang w:val="en-US"/>
        </w:rPr>
        <w:t>ț</w:t>
      </w:r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Theme="majorHAnsi" w:hAnsiTheme="majorHAnsi" w:cs="Times New Roman"/>
          <w:sz w:val="24"/>
          <w:szCs w:val="24"/>
          <w:lang w:val="en-US"/>
        </w:rPr>
        <w:t>ș</w:t>
      </w:r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inovării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finan</w:t>
      </w:r>
      <w:r w:rsidR="009A71ED" w:rsidRPr="004B49B7">
        <w:rPr>
          <w:rFonts w:asciiTheme="majorHAnsi" w:hAnsiTheme="majorHAnsi" w:cs="Times New Roman"/>
          <w:sz w:val="24"/>
          <w:szCs w:val="24"/>
          <w:lang w:val="en-US"/>
        </w:rPr>
        <w:t>ț</w:t>
      </w:r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ate</w:t>
      </w:r>
      <w:proofErr w:type="spellEnd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de stat, cu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legislative </w:t>
      </w:r>
      <w:proofErr w:type="spellStart"/>
      <w:r w:rsidR="009A71ED" w:rsidRPr="004B49B7">
        <w:rPr>
          <w:rFonts w:asciiTheme="majorHAnsi" w:hAnsiTheme="majorHAnsi" w:cs="Times New Roman"/>
          <w:sz w:val="24"/>
          <w:szCs w:val="24"/>
          <w:lang w:val="en-US"/>
        </w:rPr>
        <w:t>ș</w:t>
      </w:r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A71ED"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 normative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Consiliul Suprem pentru Ştiinţă şi Dezvoltare Tehnologică al A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283D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>HOTĂRĂ</w:t>
      </w:r>
      <w:r w:rsidRPr="004B49B7">
        <w:rPr>
          <w:rFonts w:asciiTheme="majorHAnsi" w:hAnsiTheme="majorHAnsi" w:cs="Times New Roman"/>
          <w:b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>TE:</w:t>
      </w:r>
    </w:p>
    <w:p w:rsidR="00EC3853" w:rsidRPr="001504B1" w:rsidRDefault="00EC3853" w:rsidP="00283D10">
      <w:pPr>
        <w:pStyle w:val="ListParagraph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Se aprobă Regulamentul cu privire la stabilirea premiilor 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i ajutoarelor materiale pentru angaja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ț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ii Institutului de Cercetări Juridice 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i Politice al A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="00283D10">
        <w:rPr>
          <w:rFonts w:ascii="Times New Roman" w:hAnsi="Times New Roman" w:cs="Times New Roman"/>
          <w:sz w:val="24"/>
          <w:szCs w:val="24"/>
          <w:lang w:val="ro-RO"/>
        </w:rPr>
        <w:t>M.</w:t>
      </w:r>
    </w:p>
    <w:p w:rsidR="001504B1" w:rsidRPr="00283D10" w:rsidRDefault="001504B1" w:rsidP="001504B1">
      <w:pPr>
        <w:pStyle w:val="ListParagraph"/>
        <w:spacing w:after="0"/>
        <w:ind w:left="71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C3853" w:rsidRPr="004B49B7" w:rsidRDefault="00EC3853" w:rsidP="00BB60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Controlul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executării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prezentei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hotărîri</w:t>
      </w:r>
      <w:proofErr w:type="spellEnd"/>
      <w:r w:rsidR="00B613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îi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revine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directorului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 xml:space="preserve">Institutului de Cercetări Juridice 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i Politice al A</w:t>
      </w:r>
      <w:r w:rsidRPr="004B49B7">
        <w:rPr>
          <w:rFonts w:asciiTheme="majorHAnsi" w:hAnsiTheme="majorHAnsi" w:cs="Times New Roman"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4B49B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B49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fr-FR"/>
        </w:rPr>
        <w:t>dr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fr-FR"/>
        </w:rPr>
        <w:t xml:space="preserve">. hab.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Valeriu</w:t>
      </w:r>
      <w:proofErr w:type="spellEnd"/>
      <w:r w:rsidR="004B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49B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B49B7">
        <w:rPr>
          <w:rFonts w:asciiTheme="majorHAnsi" w:hAnsiTheme="majorHAnsi" w:cs="Times New Roman"/>
          <w:sz w:val="24"/>
          <w:szCs w:val="24"/>
          <w:lang w:val="en-US"/>
        </w:rPr>
        <w:t>ș</w:t>
      </w:r>
      <w:r w:rsidRPr="004B49B7">
        <w:rPr>
          <w:rFonts w:ascii="Times New Roman" w:hAnsi="Times New Roman" w:cs="Times New Roman"/>
          <w:sz w:val="24"/>
          <w:szCs w:val="24"/>
          <w:lang w:val="en-US"/>
        </w:rPr>
        <w:t>nir</w:t>
      </w:r>
      <w:proofErr w:type="spellEnd"/>
      <w:r w:rsidRPr="004B49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3853" w:rsidRPr="004B49B7" w:rsidRDefault="00EC3853" w:rsidP="00EC385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3853" w:rsidRPr="004B49B7" w:rsidRDefault="00EC3853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>Pre</w:t>
      </w:r>
      <w:r w:rsidRPr="004B49B7">
        <w:rPr>
          <w:rFonts w:asciiTheme="majorHAnsi" w:hAnsiTheme="majorHAnsi" w:cs="Times New Roman"/>
          <w:b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edinte, </w:t>
      </w:r>
    </w:p>
    <w:p w:rsidR="00EC3853" w:rsidRDefault="00EC3853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academician 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  <w:t>Gheorghe DUCA</w:t>
      </w:r>
    </w:p>
    <w:p w:rsidR="00283D10" w:rsidRPr="004B49B7" w:rsidRDefault="00283D10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3853" w:rsidRPr="004B49B7" w:rsidRDefault="00EC3853" w:rsidP="004B49B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 </w:t>
      </w:r>
      <w:r w:rsidRPr="004B49B7">
        <w:rPr>
          <w:rFonts w:asciiTheme="majorHAnsi" w:hAnsiTheme="majorHAnsi" w:cs="Times New Roman"/>
          <w:b/>
          <w:sz w:val="24"/>
          <w:szCs w:val="24"/>
          <w:lang w:val="ro-RO"/>
        </w:rPr>
        <w:t>ș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>tiin</w:t>
      </w:r>
      <w:r w:rsidR="004B49B7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>ific general,</w:t>
      </w:r>
    </w:p>
    <w:p w:rsidR="00D73CB1" w:rsidRPr="004B49B7" w:rsidRDefault="00EC3853" w:rsidP="004B49B7">
      <w:pPr>
        <w:spacing w:after="0"/>
        <w:ind w:firstLine="709"/>
        <w:rPr>
          <w:rFonts w:ascii="Times New Roman" w:hAnsi="Times New Roman" w:cs="Times New Roman"/>
          <w:lang w:val="ro-RO"/>
        </w:rPr>
      </w:pP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4B49B7">
        <w:rPr>
          <w:rFonts w:ascii="Times New Roman" w:hAnsi="Times New Roman" w:cs="Times New Roman"/>
          <w:b/>
          <w:sz w:val="24"/>
          <w:szCs w:val="24"/>
          <w:lang w:val="ro-RO"/>
        </w:rPr>
        <w:t>octor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habilitat </w:t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49B7">
        <w:rPr>
          <w:rFonts w:ascii="Times New Roman" w:hAnsi="Times New Roman" w:cs="Times New Roman"/>
          <w:b/>
          <w:sz w:val="24"/>
          <w:szCs w:val="24"/>
          <w:lang w:val="ro-RO"/>
        </w:rPr>
        <w:t>Aurelia HANGANU</w:t>
      </w:r>
    </w:p>
    <w:sectPr w:rsidR="00D73CB1" w:rsidRPr="004B49B7" w:rsidSect="00C127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84FBB"/>
    <w:multiLevelType w:val="hybridMultilevel"/>
    <w:tmpl w:val="8C5ACA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EC3853"/>
    <w:rsid w:val="001504B1"/>
    <w:rsid w:val="00283D10"/>
    <w:rsid w:val="004346FE"/>
    <w:rsid w:val="004B49B7"/>
    <w:rsid w:val="0055590E"/>
    <w:rsid w:val="006552DE"/>
    <w:rsid w:val="007F34D5"/>
    <w:rsid w:val="008F40A4"/>
    <w:rsid w:val="009A71ED"/>
    <w:rsid w:val="00AE4503"/>
    <w:rsid w:val="00B3435C"/>
    <w:rsid w:val="00B6131B"/>
    <w:rsid w:val="00BB60DF"/>
    <w:rsid w:val="00D73CB1"/>
    <w:rsid w:val="00D80AD3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pPr>
      <w:spacing w:after="200" w:line="276" w:lineRule="auto"/>
      <w:jc w:val="left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50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50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503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503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503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503"/>
    <w:pPr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503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503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503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50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50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50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50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503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503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503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503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450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4503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E450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50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E450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E4503"/>
    <w:rPr>
      <w:b/>
      <w:color w:val="C0504D" w:themeColor="accent2"/>
    </w:rPr>
  </w:style>
  <w:style w:type="character" w:styleId="Emphasis">
    <w:name w:val="Emphasis"/>
    <w:uiPriority w:val="20"/>
    <w:qFormat/>
    <w:rsid w:val="00AE450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E4503"/>
  </w:style>
  <w:style w:type="character" w:customStyle="1" w:styleId="NoSpacingChar">
    <w:name w:val="No Spacing Char"/>
    <w:basedOn w:val="DefaultParagraphFont"/>
    <w:link w:val="NoSpacing"/>
    <w:uiPriority w:val="1"/>
    <w:rsid w:val="00AE4503"/>
  </w:style>
  <w:style w:type="paragraph" w:styleId="ListParagraph">
    <w:name w:val="List Paragraph"/>
    <w:basedOn w:val="Normal"/>
    <w:uiPriority w:val="34"/>
    <w:qFormat/>
    <w:rsid w:val="00AE45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45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450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503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E4503"/>
    <w:rPr>
      <w:i/>
    </w:rPr>
  </w:style>
  <w:style w:type="character" w:styleId="IntenseEmphasis">
    <w:name w:val="Intense Emphasis"/>
    <w:uiPriority w:val="21"/>
    <w:qFormat/>
    <w:rsid w:val="00AE4503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E4503"/>
    <w:rPr>
      <w:b/>
    </w:rPr>
  </w:style>
  <w:style w:type="character" w:styleId="IntenseReference">
    <w:name w:val="Intense Reference"/>
    <w:uiPriority w:val="32"/>
    <w:qFormat/>
    <w:rsid w:val="00AE450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E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50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5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pPr>
      <w:spacing w:after="200" w:line="276" w:lineRule="auto"/>
      <w:jc w:val="left"/>
    </w:pPr>
    <w:rPr>
      <w:sz w:val="22"/>
      <w:szCs w:val="22"/>
      <w:lang w:val="ru-RU"/>
    </w:rPr>
  </w:style>
  <w:style w:type="paragraph" w:styleId="Titlu1">
    <w:name w:val="heading 1"/>
    <w:basedOn w:val="Normal"/>
    <w:next w:val="Normal"/>
    <w:link w:val="Titlu1Caracter"/>
    <w:uiPriority w:val="9"/>
    <w:qFormat/>
    <w:rsid w:val="00AE450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E4503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E4503"/>
    <w:pPr>
      <w:outlineLvl w:val="2"/>
    </w:pPr>
    <w:rPr>
      <w:smallCaps/>
      <w:spacing w:val="5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E4503"/>
    <w:pPr>
      <w:spacing w:before="240"/>
      <w:outlineLvl w:val="3"/>
    </w:pPr>
    <w:rPr>
      <w:smallCaps/>
      <w:spacing w:val="10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E4503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E4503"/>
    <w:pPr>
      <w:outlineLvl w:val="5"/>
    </w:pPr>
    <w:rPr>
      <w:smallCaps/>
      <w:color w:val="C0504D" w:themeColor="accent2"/>
      <w:spacing w:val="5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E4503"/>
    <w:pPr>
      <w:outlineLvl w:val="6"/>
    </w:pPr>
    <w:rPr>
      <w:b/>
      <w:smallCaps/>
      <w:color w:val="C0504D" w:themeColor="accent2"/>
      <w:spacing w:val="10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E4503"/>
    <w:pPr>
      <w:outlineLvl w:val="7"/>
    </w:pPr>
    <w:rPr>
      <w:b/>
      <w:i/>
      <w:smallCaps/>
      <w:color w:val="943634" w:themeColor="accent2" w:themeShade="BF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E4503"/>
    <w:pPr>
      <w:outlineLvl w:val="8"/>
    </w:pPr>
    <w:rPr>
      <w:b/>
      <w:i/>
      <w:smallCaps/>
      <w:color w:val="622423" w:themeColor="accent2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E4503"/>
    <w:rPr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E4503"/>
    <w:rPr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E4503"/>
    <w:rPr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E4503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E450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E4503"/>
    <w:rPr>
      <w:smallCaps/>
      <w:color w:val="C0504D" w:themeColor="accent2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E4503"/>
    <w:rPr>
      <w:b/>
      <w:smallCaps/>
      <w:color w:val="C0504D" w:themeColor="accent2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E4503"/>
    <w:rPr>
      <w:b/>
      <w:i/>
      <w:smallCaps/>
      <w:color w:val="943634" w:themeColor="accent2" w:themeShade="BF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E4503"/>
    <w:rPr>
      <w:b/>
      <w:i/>
      <w:smallCaps/>
      <w:color w:val="622423" w:themeColor="accent2" w:themeShade="7F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AE4503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AE4503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uCaracter">
    <w:name w:val="Titlu Caracter"/>
    <w:basedOn w:val="Fontdeparagrafimplicit"/>
    <w:link w:val="Titlu"/>
    <w:uiPriority w:val="10"/>
    <w:rsid w:val="00AE4503"/>
    <w:rPr>
      <w:smallCaps/>
      <w:sz w:val="48"/>
      <w:szCs w:val="48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E4503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E4503"/>
    <w:rPr>
      <w:rFonts w:asciiTheme="majorHAnsi" w:eastAsiaTheme="majorEastAsia" w:hAnsiTheme="majorHAnsi" w:cstheme="majorBidi"/>
      <w:szCs w:val="22"/>
    </w:rPr>
  </w:style>
  <w:style w:type="character" w:styleId="Robust">
    <w:name w:val="Strong"/>
    <w:uiPriority w:val="22"/>
    <w:qFormat/>
    <w:rsid w:val="00AE4503"/>
    <w:rPr>
      <w:b/>
      <w:color w:val="C0504D" w:themeColor="accent2"/>
    </w:rPr>
  </w:style>
  <w:style w:type="character" w:styleId="Accentuat">
    <w:name w:val="Emphasis"/>
    <w:uiPriority w:val="20"/>
    <w:qFormat/>
    <w:rsid w:val="00AE4503"/>
    <w:rPr>
      <w:b/>
      <w:i/>
      <w:spacing w:val="10"/>
    </w:rPr>
  </w:style>
  <w:style w:type="paragraph" w:styleId="Frspaiere">
    <w:name w:val="No Spacing"/>
    <w:basedOn w:val="Normal"/>
    <w:link w:val="FrspaiereCaracter"/>
    <w:uiPriority w:val="1"/>
    <w:qFormat/>
    <w:rsid w:val="00AE4503"/>
  </w:style>
  <w:style w:type="character" w:customStyle="1" w:styleId="FrspaiereCaracter">
    <w:name w:val="Fără spațiere Caracter"/>
    <w:basedOn w:val="Fontdeparagrafimplicit"/>
    <w:link w:val="Frspaiere"/>
    <w:uiPriority w:val="1"/>
    <w:rsid w:val="00AE4503"/>
  </w:style>
  <w:style w:type="paragraph" w:styleId="Listparagraf">
    <w:name w:val="List Paragraph"/>
    <w:basedOn w:val="Normal"/>
    <w:uiPriority w:val="34"/>
    <w:qFormat/>
    <w:rsid w:val="00AE4503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AE4503"/>
    <w:rPr>
      <w:i/>
    </w:rPr>
  </w:style>
  <w:style w:type="character" w:customStyle="1" w:styleId="CitatCaracter">
    <w:name w:val="Citat Caracter"/>
    <w:basedOn w:val="Fontdeparagrafimplicit"/>
    <w:link w:val="Citat"/>
    <w:uiPriority w:val="29"/>
    <w:rsid w:val="00AE4503"/>
    <w:rPr>
      <w:i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E450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E4503"/>
    <w:rPr>
      <w:b/>
      <w:i/>
      <w:color w:val="FFFFFF" w:themeColor="background1"/>
      <w:shd w:val="clear" w:color="auto" w:fill="C0504D" w:themeFill="accent2"/>
    </w:rPr>
  </w:style>
  <w:style w:type="character" w:styleId="Accentuaresubtil">
    <w:name w:val="Subtle Emphasis"/>
    <w:uiPriority w:val="19"/>
    <w:qFormat/>
    <w:rsid w:val="00AE4503"/>
    <w:rPr>
      <w:i/>
    </w:rPr>
  </w:style>
  <w:style w:type="character" w:styleId="Accentuareintens">
    <w:name w:val="Intense Emphasis"/>
    <w:uiPriority w:val="21"/>
    <w:qFormat/>
    <w:rsid w:val="00AE4503"/>
    <w:rPr>
      <w:b/>
      <w:i/>
      <w:color w:val="C0504D" w:themeColor="accent2"/>
      <w:spacing w:val="10"/>
    </w:rPr>
  </w:style>
  <w:style w:type="character" w:styleId="Referiresubtil">
    <w:name w:val="Subtle Reference"/>
    <w:uiPriority w:val="31"/>
    <w:qFormat/>
    <w:rsid w:val="00AE4503"/>
    <w:rPr>
      <w:b/>
    </w:rPr>
  </w:style>
  <w:style w:type="character" w:styleId="Referireintens">
    <w:name w:val="Intense Reference"/>
    <w:uiPriority w:val="32"/>
    <w:qFormat/>
    <w:rsid w:val="00AE4503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AE450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AE4503"/>
    <w:pPr>
      <w:outlineLvl w:val="9"/>
    </w:pPr>
    <w:rPr>
      <w:lang w:bidi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385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ASM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IIESP</dc:creator>
  <cp:lastModifiedBy>Colaborator</cp:lastModifiedBy>
  <cp:revision>5</cp:revision>
  <cp:lastPrinted>2016-03-22T08:26:00Z</cp:lastPrinted>
  <dcterms:created xsi:type="dcterms:W3CDTF">2016-03-29T11:11:00Z</dcterms:created>
  <dcterms:modified xsi:type="dcterms:W3CDTF">2016-03-29T11:23:00Z</dcterms:modified>
</cp:coreProperties>
</file>